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743767" w14:textId="7F668919" w:rsidR="002555B1" w:rsidRDefault="002555B1" w:rsidP="002555B1">
      <w:pPr>
        <w:pStyle w:val="Title"/>
        <w:spacing w:line="480" w:lineRule="auto"/>
        <w:jc w:val="center"/>
        <w:rPr>
          <w:rFonts w:ascii="Times New Roman" w:hAnsi="Times New Roman" w:cs="Times New Roman"/>
          <w:b/>
          <w:bCs/>
          <w:sz w:val="24"/>
        </w:rPr>
      </w:pPr>
      <w:bookmarkStart w:id="0" w:name="_Hlk136928599"/>
    </w:p>
    <w:p w14:paraId="18ABAE0C" w14:textId="77777777" w:rsidR="002555B1" w:rsidRDefault="002555B1" w:rsidP="002555B1">
      <w:pPr>
        <w:pStyle w:val="Title"/>
        <w:spacing w:line="480" w:lineRule="auto"/>
        <w:jc w:val="center"/>
        <w:rPr>
          <w:rFonts w:ascii="Times New Roman" w:hAnsi="Times New Roman" w:cs="Times New Roman"/>
          <w:b/>
          <w:bCs/>
          <w:sz w:val="24"/>
        </w:rPr>
      </w:pPr>
    </w:p>
    <w:p w14:paraId="0A3B7A00" w14:textId="77777777" w:rsidR="002555B1" w:rsidRDefault="002555B1" w:rsidP="002555B1">
      <w:pPr>
        <w:pStyle w:val="Title"/>
        <w:spacing w:line="480" w:lineRule="auto"/>
        <w:jc w:val="center"/>
        <w:rPr>
          <w:rFonts w:ascii="Times New Roman" w:hAnsi="Times New Roman" w:cs="Times New Roman"/>
          <w:b/>
          <w:bCs/>
          <w:sz w:val="24"/>
        </w:rPr>
      </w:pPr>
    </w:p>
    <w:p w14:paraId="47A8BB49" w14:textId="77777777" w:rsidR="002555B1" w:rsidRDefault="002555B1" w:rsidP="002555B1">
      <w:pPr>
        <w:pStyle w:val="Title"/>
        <w:spacing w:line="480" w:lineRule="auto"/>
        <w:jc w:val="center"/>
        <w:rPr>
          <w:rFonts w:ascii="Times New Roman" w:hAnsi="Times New Roman" w:cs="Times New Roman"/>
          <w:b/>
          <w:bCs/>
          <w:sz w:val="24"/>
        </w:rPr>
      </w:pPr>
    </w:p>
    <w:p w14:paraId="58472D6F" w14:textId="77777777" w:rsidR="002555B1" w:rsidRDefault="002555B1" w:rsidP="002555B1">
      <w:pPr>
        <w:pStyle w:val="Title"/>
        <w:spacing w:line="480" w:lineRule="auto"/>
        <w:jc w:val="center"/>
        <w:rPr>
          <w:rFonts w:ascii="Times New Roman" w:hAnsi="Times New Roman" w:cs="Times New Roman"/>
          <w:b/>
          <w:bCs/>
          <w:sz w:val="24"/>
        </w:rPr>
      </w:pPr>
    </w:p>
    <w:p w14:paraId="4571B0BD" w14:textId="77777777" w:rsidR="002555B1" w:rsidRDefault="002555B1" w:rsidP="002555B1">
      <w:pPr>
        <w:pStyle w:val="Title"/>
        <w:spacing w:line="480" w:lineRule="auto"/>
        <w:jc w:val="center"/>
        <w:rPr>
          <w:rFonts w:ascii="Times New Roman" w:hAnsi="Times New Roman" w:cs="Times New Roman"/>
          <w:b/>
          <w:bCs/>
          <w:sz w:val="24"/>
        </w:rPr>
      </w:pPr>
    </w:p>
    <w:p w14:paraId="5AFE2A1A" w14:textId="77777777" w:rsidR="002555B1" w:rsidRDefault="002555B1" w:rsidP="002555B1">
      <w:pPr>
        <w:pStyle w:val="Title"/>
        <w:spacing w:line="480" w:lineRule="auto"/>
        <w:jc w:val="center"/>
        <w:rPr>
          <w:rFonts w:ascii="Times New Roman" w:hAnsi="Times New Roman" w:cs="Times New Roman"/>
          <w:b/>
          <w:bCs/>
          <w:sz w:val="24"/>
        </w:rPr>
      </w:pPr>
    </w:p>
    <w:p w14:paraId="6840F549" w14:textId="35961DB3" w:rsidR="002555B1" w:rsidRPr="00593C2A" w:rsidRDefault="002555B1" w:rsidP="002555B1">
      <w:pPr>
        <w:pStyle w:val="Title"/>
        <w:spacing w:line="480" w:lineRule="auto"/>
        <w:jc w:val="center"/>
        <w:rPr>
          <w:rFonts w:ascii="Times New Roman" w:hAnsi="Times New Roman" w:cs="Times New Roman"/>
          <w:b/>
          <w:bCs/>
          <w:sz w:val="24"/>
        </w:rPr>
      </w:pPr>
      <w:r>
        <w:rPr>
          <w:rFonts w:ascii="Times New Roman" w:hAnsi="Times New Roman" w:cs="Times New Roman"/>
          <w:b/>
          <w:bCs/>
          <w:sz w:val="24"/>
        </w:rPr>
        <w:t xml:space="preserve">Complex </w:t>
      </w:r>
      <w:r w:rsidRPr="00593C2A">
        <w:rPr>
          <w:rFonts w:ascii="Times New Roman" w:hAnsi="Times New Roman" w:cs="Times New Roman"/>
          <w:b/>
          <w:bCs/>
          <w:sz w:val="24"/>
        </w:rPr>
        <w:t>English Syntax</w:t>
      </w:r>
    </w:p>
    <w:p w14:paraId="6C2A64E1" w14:textId="77777777" w:rsidR="002555B1" w:rsidRPr="002555B1" w:rsidRDefault="002555B1" w:rsidP="002555B1">
      <w:pPr>
        <w:jc w:val="center"/>
        <w:rPr>
          <w:rFonts w:ascii="Times New Roman" w:hAnsi="Times New Roman" w:cs="Times New Roman"/>
          <w:b/>
          <w:bCs/>
          <w:sz w:val="24"/>
        </w:rPr>
      </w:pPr>
      <w:r w:rsidRPr="002555B1">
        <w:rPr>
          <w:rFonts w:ascii="Times New Roman" w:hAnsi="Times New Roman" w:cs="Times New Roman"/>
          <w:b/>
          <w:bCs/>
          <w:sz w:val="24"/>
        </w:rPr>
        <w:t>Derreck Sunderland</w:t>
      </w:r>
    </w:p>
    <w:p w14:paraId="316D0007" w14:textId="77777777" w:rsidR="002555B1" w:rsidRPr="002555B1" w:rsidRDefault="002555B1" w:rsidP="002555B1">
      <w:pPr>
        <w:jc w:val="center"/>
        <w:rPr>
          <w:rFonts w:ascii="Times New Roman" w:hAnsi="Times New Roman" w:cs="Times New Roman"/>
          <w:b/>
          <w:bCs/>
          <w:sz w:val="24"/>
        </w:rPr>
      </w:pPr>
      <w:r w:rsidRPr="002555B1">
        <w:rPr>
          <w:rFonts w:ascii="Times New Roman" w:hAnsi="Times New Roman" w:cs="Times New Roman"/>
          <w:b/>
          <w:bCs/>
          <w:sz w:val="24"/>
        </w:rPr>
        <w:t>University of Phoenix</w:t>
      </w:r>
    </w:p>
    <w:p w14:paraId="3DA6E2C9" w14:textId="77777777" w:rsidR="002555B1" w:rsidRPr="002555B1" w:rsidRDefault="002555B1" w:rsidP="002555B1">
      <w:pPr>
        <w:jc w:val="center"/>
        <w:rPr>
          <w:rFonts w:ascii="Times New Roman" w:hAnsi="Times New Roman" w:cs="Times New Roman"/>
          <w:b/>
          <w:bCs/>
          <w:sz w:val="24"/>
        </w:rPr>
      </w:pPr>
      <w:r w:rsidRPr="002555B1">
        <w:rPr>
          <w:rFonts w:ascii="Times New Roman" w:hAnsi="Times New Roman" w:cs="Times New Roman"/>
          <w:b/>
          <w:bCs/>
          <w:sz w:val="24"/>
        </w:rPr>
        <w:t>CUR/516 Curriculum Theory and Instructional Design</w:t>
      </w:r>
    </w:p>
    <w:p w14:paraId="4657157B" w14:textId="77777777" w:rsidR="002555B1" w:rsidRPr="002555B1" w:rsidRDefault="002555B1" w:rsidP="002555B1">
      <w:pPr>
        <w:jc w:val="center"/>
        <w:rPr>
          <w:rFonts w:ascii="Times New Roman" w:hAnsi="Times New Roman" w:cs="Times New Roman"/>
          <w:b/>
          <w:bCs/>
          <w:sz w:val="24"/>
        </w:rPr>
      </w:pPr>
      <w:r w:rsidRPr="002555B1">
        <w:rPr>
          <w:rFonts w:ascii="Times New Roman" w:hAnsi="Times New Roman" w:cs="Times New Roman"/>
          <w:b/>
          <w:bCs/>
          <w:sz w:val="24"/>
        </w:rPr>
        <w:t>Dr. Jonathan Lewis</w:t>
      </w:r>
    </w:p>
    <w:p w14:paraId="1B0E767E" w14:textId="15DFEF12" w:rsidR="002555B1" w:rsidRDefault="002555B1" w:rsidP="002555B1">
      <w:pPr>
        <w:jc w:val="center"/>
        <w:rPr>
          <w:rFonts w:ascii="Times New Roman" w:eastAsiaTheme="majorEastAsia" w:hAnsi="Times New Roman" w:cs="Times New Roman"/>
          <w:b/>
          <w:bCs/>
          <w:spacing w:val="-10"/>
          <w:kern w:val="28"/>
          <w:sz w:val="24"/>
          <w:szCs w:val="56"/>
        </w:rPr>
      </w:pPr>
      <w:r w:rsidRPr="002555B1">
        <w:rPr>
          <w:rFonts w:ascii="Times New Roman" w:hAnsi="Times New Roman" w:cs="Times New Roman"/>
          <w:b/>
          <w:bCs/>
          <w:sz w:val="24"/>
        </w:rPr>
        <w:t>May 8, 2023</w:t>
      </w:r>
    </w:p>
    <w:p w14:paraId="7451B323" w14:textId="77777777" w:rsidR="002555B1" w:rsidRDefault="002555B1">
      <w:pPr>
        <w:rPr>
          <w:rFonts w:ascii="Times New Roman" w:eastAsiaTheme="majorEastAsia" w:hAnsi="Times New Roman" w:cs="Times New Roman"/>
          <w:b/>
          <w:bCs/>
          <w:spacing w:val="-10"/>
          <w:kern w:val="28"/>
          <w:sz w:val="24"/>
          <w:szCs w:val="56"/>
        </w:rPr>
      </w:pPr>
      <w:r>
        <w:rPr>
          <w:rFonts w:ascii="Times New Roman" w:hAnsi="Times New Roman" w:cs="Times New Roman"/>
          <w:b/>
          <w:bCs/>
          <w:sz w:val="24"/>
        </w:rPr>
        <w:br w:type="page"/>
      </w:r>
    </w:p>
    <w:p w14:paraId="56490CEE" w14:textId="1A060745" w:rsidR="00F60009" w:rsidRPr="00593C2A" w:rsidRDefault="00593C2A" w:rsidP="00593C2A">
      <w:pPr>
        <w:pStyle w:val="Title"/>
        <w:spacing w:line="480" w:lineRule="auto"/>
        <w:jc w:val="center"/>
        <w:rPr>
          <w:rFonts w:ascii="Times New Roman" w:hAnsi="Times New Roman" w:cs="Times New Roman"/>
          <w:b/>
          <w:bCs/>
          <w:sz w:val="24"/>
        </w:rPr>
      </w:pPr>
      <w:r>
        <w:rPr>
          <w:rFonts w:ascii="Times New Roman" w:hAnsi="Times New Roman" w:cs="Times New Roman"/>
          <w:b/>
          <w:bCs/>
          <w:sz w:val="24"/>
        </w:rPr>
        <w:lastRenderedPageBreak/>
        <w:t xml:space="preserve">Complex </w:t>
      </w:r>
      <w:r w:rsidR="007E5DD8" w:rsidRPr="00593C2A">
        <w:rPr>
          <w:rFonts w:ascii="Times New Roman" w:hAnsi="Times New Roman" w:cs="Times New Roman"/>
          <w:b/>
          <w:bCs/>
          <w:sz w:val="24"/>
        </w:rPr>
        <w:t>English Syntax</w:t>
      </w:r>
    </w:p>
    <w:p w14:paraId="4C7665E0" w14:textId="77777777" w:rsidR="00975F5F" w:rsidRPr="00593C2A" w:rsidRDefault="00975F5F" w:rsidP="00593C2A">
      <w:pPr>
        <w:pStyle w:val="mystyle"/>
        <w:keepNext w:val="0"/>
        <w:keepLines w:val="0"/>
        <w:jc w:val="center"/>
        <w:rPr>
          <w:rFonts w:cs="Times New Roman"/>
        </w:rPr>
      </w:pPr>
      <w:r w:rsidRPr="00593C2A">
        <w:rPr>
          <w:rFonts w:cs="Times New Roman"/>
        </w:rPr>
        <w:t>Part I</w:t>
      </w:r>
    </w:p>
    <w:p w14:paraId="327FDC17" w14:textId="7775A561" w:rsidR="00734D7E" w:rsidRPr="00593C2A" w:rsidRDefault="00665CB6" w:rsidP="00593C2A">
      <w:pPr>
        <w:pStyle w:val="mystyle"/>
        <w:keepLines w:val="0"/>
        <w:rPr>
          <w:rFonts w:cs="Times New Roman"/>
        </w:rPr>
      </w:pPr>
      <w:r w:rsidRPr="00593C2A">
        <w:rPr>
          <w:rFonts w:cs="Times New Roman"/>
        </w:rPr>
        <w:t>Description</w:t>
      </w:r>
    </w:p>
    <w:p w14:paraId="2F2AD33E" w14:textId="09571C54" w:rsidR="00994CCF" w:rsidRPr="00593C2A" w:rsidRDefault="002D29F2"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Lifelong learners who strive to master the written English language must learn how to stand on the shoulders of giants. The shoulders of those past authors whose writings have influenced and inspired the modern world will be a great platform to stand on. This course will detail the climb up on that platform.</w:t>
      </w:r>
    </w:p>
    <w:p w14:paraId="15360C9F" w14:textId="71B0907C" w:rsidR="00A27DCC" w:rsidRPr="00593C2A" w:rsidRDefault="001C34B9" w:rsidP="00A27DCC">
      <w:pPr>
        <w:spacing w:after="0" w:line="480" w:lineRule="auto"/>
        <w:ind w:firstLine="720"/>
        <w:rPr>
          <w:rFonts w:ascii="Times New Roman" w:hAnsi="Times New Roman" w:cs="Times New Roman"/>
          <w:sz w:val="24"/>
        </w:rPr>
      </w:pPr>
      <w:bookmarkStart w:id="1" w:name="_Hlk137543335"/>
      <w:r w:rsidRPr="00593C2A">
        <w:rPr>
          <w:rFonts w:ascii="Times New Roman" w:hAnsi="Times New Roman" w:cs="Times New Roman"/>
          <w:sz w:val="24"/>
        </w:rPr>
        <w:t xml:space="preserve">This course will examine the </w:t>
      </w:r>
      <w:r w:rsidR="00994CCF" w:rsidRPr="00593C2A">
        <w:rPr>
          <w:rFonts w:ascii="Times New Roman" w:hAnsi="Times New Roman" w:cs="Times New Roman"/>
          <w:sz w:val="24"/>
        </w:rPr>
        <w:t xml:space="preserve">complex </w:t>
      </w:r>
      <w:r w:rsidRPr="00593C2A">
        <w:rPr>
          <w:rFonts w:ascii="Times New Roman" w:hAnsi="Times New Roman" w:cs="Times New Roman"/>
          <w:sz w:val="24"/>
        </w:rPr>
        <w:t xml:space="preserve">English </w:t>
      </w:r>
      <w:r w:rsidR="002D29F2" w:rsidRPr="00593C2A">
        <w:rPr>
          <w:rFonts w:ascii="Times New Roman" w:hAnsi="Times New Roman" w:cs="Times New Roman"/>
          <w:sz w:val="24"/>
        </w:rPr>
        <w:t>sentence structure</w:t>
      </w:r>
      <w:r w:rsidR="00994CCF" w:rsidRPr="00593C2A">
        <w:rPr>
          <w:rFonts w:ascii="Times New Roman" w:hAnsi="Times New Roman" w:cs="Times New Roman"/>
          <w:sz w:val="24"/>
        </w:rPr>
        <w:t xml:space="preserve"> by deconstructing sentences into their elements and </w:t>
      </w:r>
      <w:r w:rsidR="002D29F2" w:rsidRPr="00593C2A">
        <w:rPr>
          <w:rFonts w:ascii="Times New Roman" w:hAnsi="Times New Roman" w:cs="Times New Roman"/>
          <w:sz w:val="24"/>
        </w:rPr>
        <w:t>analyzing how those elements</w:t>
      </w:r>
      <w:r w:rsidRPr="00593C2A">
        <w:rPr>
          <w:rFonts w:ascii="Times New Roman" w:hAnsi="Times New Roman" w:cs="Times New Roman"/>
          <w:sz w:val="24"/>
        </w:rPr>
        <w:t xml:space="preserve"> work together to perform a function.  </w:t>
      </w:r>
      <w:bookmarkEnd w:id="1"/>
      <w:r w:rsidRPr="00593C2A">
        <w:rPr>
          <w:rFonts w:ascii="Times New Roman" w:hAnsi="Times New Roman" w:cs="Times New Roman"/>
          <w:sz w:val="24"/>
        </w:rPr>
        <w:t xml:space="preserve">That function will </w:t>
      </w:r>
      <w:r w:rsidR="008E5754" w:rsidRPr="00593C2A">
        <w:rPr>
          <w:rFonts w:ascii="Times New Roman" w:hAnsi="Times New Roman" w:cs="Times New Roman"/>
          <w:sz w:val="24"/>
        </w:rPr>
        <w:t xml:space="preserve">be </w:t>
      </w:r>
      <w:r w:rsidRPr="00593C2A">
        <w:rPr>
          <w:rFonts w:ascii="Times New Roman" w:hAnsi="Times New Roman" w:cs="Times New Roman"/>
          <w:sz w:val="24"/>
        </w:rPr>
        <w:t>to express a complete thought. However, if the sentence is not adequately constructed, then the thought will not be clear.</w:t>
      </w:r>
      <w:r w:rsidR="00A27DCC">
        <w:rPr>
          <w:rFonts w:ascii="Times New Roman" w:hAnsi="Times New Roman" w:cs="Times New Roman"/>
          <w:sz w:val="24"/>
        </w:rPr>
        <w:t xml:space="preserve"> </w:t>
      </w:r>
      <w:r w:rsidR="008E5754" w:rsidRPr="00593C2A">
        <w:rPr>
          <w:rFonts w:ascii="Times New Roman" w:hAnsi="Times New Roman" w:cs="Times New Roman"/>
          <w:sz w:val="24"/>
        </w:rPr>
        <w:t xml:space="preserve">Furthermore, long, awkward sentences may fail to adequately convey the message, especially if the </w:t>
      </w:r>
      <w:r w:rsidR="00C81A1F" w:rsidRPr="00593C2A">
        <w:rPr>
          <w:rFonts w:ascii="Times New Roman" w:hAnsi="Times New Roman" w:cs="Times New Roman"/>
          <w:sz w:val="24"/>
        </w:rPr>
        <w:t>readers</w:t>
      </w:r>
      <w:r w:rsidR="008E5754" w:rsidRPr="00593C2A">
        <w:rPr>
          <w:rFonts w:ascii="Times New Roman" w:hAnsi="Times New Roman" w:cs="Times New Roman"/>
          <w:sz w:val="24"/>
        </w:rPr>
        <w:t xml:space="preserve"> put forth little effort to understand the awkward sentence. </w:t>
      </w:r>
      <w:r w:rsidR="00A27DCC">
        <w:rPr>
          <w:rFonts w:ascii="Times New Roman" w:hAnsi="Times New Roman" w:cs="Times New Roman"/>
          <w:sz w:val="24"/>
        </w:rPr>
        <w:t xml:space="preserve">If, on the other hand, the elements were rearranged in a manner to make the writings flow with eloquence and style, then the readers will be more informed, entertained and enlightened by the message of the sentence. </w:t>
      </w:r>
    </w:p>
    <w:p w14:paraId="5154D127" w14:textId="2915BF2F" w:rsidR="002D29F2" w:rsidRPr="00593C2A" w:rsidRDefault="001C34B9"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This course </w:t>
      </w:r>
      <w:r w:rsidR="00A16AE4">
        <w:rPr>
          <w:rFonts w:ascii="Times New Roman" w:hAnsi="Times New Roman" w:cs="Times New Roman"/>
          <w:sz w:val="24"/>
        </w:rPr>
        <w:t>proposes</w:t>
      </w:r>
      <w:r w:rsidR="00A16AE4" w:rsidRPr="00593C2A">
        <w:rPr>
          <w:rFonts w:ascii="Times New Roman" w:hAnsi="Times New Roman" w:cs="Times New Roman"/>
          <w:sz w:val="24"/>
        </w:rPr>
        <w:t xml:space="preserve"> </w:t>
      </w:r>
      <w:r w:rsidR="00A16AE4">
        <w:rPr>
          <w:rFonts w:ascii="Times New Roman" w:hAnsi="Times New Roman" w:cs="Times New Roman"/>
          <w:sz w:val="24"/>
        </w:rPr>
        <w:t>a</w:t>
      </w:r>
      <w:r w:rsidRPr="00593C2A">
        <w:rPr>
          <w:rFonts w:ascii="Times New Roman" w:hAnsi="Times New Roman" w:cs="Times New Roman"/>
          <w:sz w:val="24"/>
        </w:rPr>
        <w:t xml:space="preserve"> procedure of deconstructing a sentence (From the first capitalized word to the period ending the sentence) into its elements</w:t>
      </w:r>
      <w:r w:rsidR="00734D7E" w:rsidRPr="00593C2A">
        <w:rPr>
          <w:rFonts w:ascii="Times New Roman" w:hAnsi="Times New Roman" w:cs="Times New Roman"/>
          <w:sz w:val="24"/>
        </w:rPr>
        <w:t xml:space="preserve"> (i.e., clauses and phrases)</w:t>
      </w:r>
      <w:r w:rsidRPr="00593C2A">
        <w:rPr>
          <w:rFonts w:ascii="Times New Roman" w:hAnsi="Times New Roman" w:cs="Times New Roman"/>
          <w:sz w:val="24"/>
        </w:rPr>
        <w:t xml:space="preserve">. The elements are then examined to determine their relationship with the other elements of the sentence. The learners will then be able to </w:t>
      </w:r>
      <w:r w:rsidR="00C81A1F" w:rsidRPr="00593C2A">
        <w:rPr>
          <w:rFonts w:ascii="Times New Roman" w:hAnsi="Times New Roman" w:cs="Times New Roman"/>
          <w:sz w:val="24"/>
        </w:rPr>
        <w:t>understand the complete meaning of the sentence and determine</w:t>
      </w:r>
      <w:r w:rsidRPr="00593C2A">
        <w:rPr>
          <w:rFonts w:ascii="Times New Roman" w:hAnsi="Times New Roman" w:cs="Times New Roman"/>
          <w:sz w:val="24"/>
        </w:rPr>
        <w:t xml:space="preserve"> whether the sentence should be revised for improved</w:t>
      </w:r>
      <w:r w:rsidR="00A16AE4">
        <w:rPr>
          <w:rFonts w:ascii="Times New Roman" w:hAnsi="Times New Roman" w:cs="Times New Roman"/>
          <w:sz w:val="24"/>
        </w:rPr>
        <w:t xml:space="preserve"> for</w:t>
      </w:r>
      <w:r w:rsidRPr="00593C2A">
        <w:rPr>
          <w:rFonts w:ascii="Times New Roman" w:hAnsi="Times New Roman" w:cs="Times New Roman"/>
          <w:sz w:val="24"/>
        </w:rPr>
        <w:t xml:space="preserve"> clarity and flow based on a set of principles. </w:t>
      </w:r>
    </w:p>
    <w:p w14:paraId="3DE8A1A1" w14:textId="39A0E94A" w:rsidR="002D29F2" w:rsidRPr="00593C2A" w:rsidRDefault="002D29F2"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Albert Bandura</w:t>
      </w:r>
      <w:r w:rsidR="00FE2C54">
        <w:rPr>
          <w:rFonts w:ascii="Times New Roman" w:hAnsi="Times New Roman" w:cs="Times New Roman"/>
          <w:sz w:val="24"/>
        </w:rPr>
        <w:t>, a pioneer in the psychology of learning,</w:t>
      </w:r>
      <w:r w:rsidRPr="00593C2A">
        <w:rPr>
          <w:rFonts w:ascii="Times New Roman" w:hAnsi="Times New Roman" w:cs="Times New Roman"/>
          <w:sz w:val="24"/>
        </w:rPr>
        <w:t xml:space="preserve"> proposed </w:t>
      </w:r>
      <w:r w:rsidR="00FE2C54">
        <w:rPr>
          <w:rFonts w:ascii="Times New Roman" w:hAnsi="Times New Roman" w:cs="Times New Roman"/>
          <w:sz w:val="24"/>
        </w:rPr>
        <w:t>the social leaning theory which contends that</w:t>
      </w:r>
      <w:r w:rsidRPr="00593C2A">
        <w:rPr>
          <w:rFonts w:ascii="Times New Roman" w:hAnsi="Times New Roman" w:cs="Times New Roman"/>
          <w:sz w:val="24"/>
        </w:rPr>
        <w:t xml:space="preserve"> learning </w:t>
      </w:r>
      <w:r w:rsidR="00FE2C54">
        <w:rPr>
          <w:rFonts w:ascii="Times New Roman" w:hAnsi="Times New Roman" w:cs="Times New Roman"/>
          <w:sz w:val="24"/>
        </w:rPr>
        <w:t xml:space="preserve">occurs </w:t>
      </w:r>
      <w:r w:rsidRPr="00593C2A">
        <w:rPr>
          <w:rFonts w:ascii="Times New Roman" w:hAnsi="Times New Roman" w:cs="Times New Roman"/>
          <w:sz w:val="24"/>
        </w:rPr>
        <w:t xml:space="preserve">from </w:t>
      </w:r>
      <w:r w:rsidR="003167AB" w:rsidRPr="00593C2A">
        <w:rPr>
          <w:rFonts w:ascii="Times New Roman" w:hAnsi="Times New Roman" w:cs="Times New Roman"/>
          <w:sz w:val="24"/>
        </w:rPr>
        <w:t xml:space="preserve">observing other members of society (Bandura, </w:t>
      </w:r>
      <w:r w:rsidR="003167AB" w:rsidRPr="00593C2A">
        <w:rPr>
          <w:rFonts w:ascii="Times New Roman" w:hAnsi="Times New Roman" w:cs="Times New Roman"/>
          <w:sz w:val="24"/>
        </w:rPr>
        <w:lastRenderedPageBreak/>
        <w:t>2020)</w:t>
      </w:r>
      <w:r w:rsidRPr="00593C2A">
        <w:rPr>
          <w:rFonts w:ascii="Times New Roman" w:hAnsi="Times New Roman" w:cs="Times New Roman"/>
          <w:sz w:val="24"/>
        </w:rPr>
        <w:t>. When learners examine other people’s behavior, they learn to emulate that behavior to develop their own behavior based on their observation. This course intends to apply Bandura’s insight to learners who strive to improve their creative and academic writing skills.</w:t>
      </w:r>
      <w:r w:rsidR="003167AB" w:rsidRPr="00593C2A">
        <w:rPr>
          <w:rFonts w:ascii="Times New Roman" w:hAnsi="Times New Roman" w:cs="Times New Roman"/>
          <w:sz w:val="24"/>
        </w:rPr>
        <w:t xml:space="preserve"> After a series of lessons concerning intermediate English grammar, famous writings from famous authors will be </w:t>
      </w:r>
      <w:r w:rsidR="00A16AE4">
        <w:rPr>
          <w:rFonts w:ascii="Times New Roman" w:hAnsi="Times New Roman" w:cs="Times New Roman"/>
          <w:sz w:val="24"/>
        </w:rPr>
        <w:t xml:space="preserve">deconstructed and </w:t>
      </w:r>
      <w:r w:rsidR="003167AB" w:rsidRPr="00593C2A">
        <w:rPr>
          <w:rFonts w:ascii="Times New Roman" w:hAnsi="Times New Roman" w:cs="Times New Roman"/>
          <w:sz w:val="24"/>
        </w:rPr>
        <w:t xml:space="preserve">observed for style, </w:t>
      </w:r>
      <w:r w:rsidR="00A16AE4" w:rsidRPr="00593C2A">
        <w:rPr>
          <w:rFonts w:ascii="Times New Roman" w:hAnsi="Times New Roman" w:cs="Times New Roman"/>
          <w:sz w:val="24"/>
        </w:rPr>
        <w:t>form,</w:t>
      </w:r>
      <w:r w:rsidR="003167AB" w:rsidRPr="00593C2A">
        <w:rPr>
          <w:rFonts w:ascii="Times New Roman" w:hAnsi="Times New Roman" w:cs="Times New Roman"/>
          <w:sz w:val="24"/>
        </w:rPr>
        <w:t xml:space="preserve"> and </w:t>
      </w:r>
      <w:r w:rsidR="00963947" w:rsidRPr="00593C2A">
        <w:rPr>
          <w:rFonts w:ascii="Times New Roman" w:hAnsi="Times New Roman" w:cs="Times New Roman"/>
          <w:sz w:val="24"/>
        </w:rPr>
        <w:t xml:space="preserve">flow. </w:t>
      </w:r>
      <w:r w:rsidR="00A16AE4">
        <w:rPr>
          <w:rFonts w:ascii="Times New Roman" w:hAnsi="Times New Roman" w:cs="Times New Roman"/>
          <w:sz w:val="24"/>
        </w:rPr>
        <w:t>The learners will emulate the style of those past writers to learn and develop their one personal writing styles. In essence, the learners will learn how to stand on the shoulders of famous past authors.</w:t>
      </w:r>
    </w:p>
    <w:p w14:paraId="039D351F" w14:textId="2079937E" w:rsidR="007F702E" w:rsidRPr="000B7FAC" w:rsidRDefault="007F702E" w:rsidP="000B7FAC">
      <w:pPr>
        <w:pStyle w:val="mystyle"/>
        <w:keepLines w:val="0"/>
        <w:rPr>
          <w:rFonts w:cs="Times New Roman"/>
        </w:rPr>
      </w:pPr>
      <w:r w:rsidRPr="000B7FAC">
        <w:rPr>
          <w:rFonts w:cs="Times New Roman"/>
        </w:rPr>
        <w:t>The Learners</w:t>
      </w:r>
    </w:p>
    <w:p w14:paraId="0F53E113" w14:textId="6ED30620" w:rsidR="00F203DB" w:rsidRPr="00593C2A" w:rsidRDefault="007F702E"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This course is designed for learners who read and write the English language and want to improve their comprehension of complex text and recognize the different ways the clauses and phrases of a sentence can impact the meaning of the message. Both native and </w:t>
      </w:r>
      <w:r w:rsidR="00A16AE4">
        <w:rPr>
          <w:rFonts w:ascii="Times New Roman" w:hAnsi="Times New Roman" w:cs="Times New Roman"/>
          <w:sz w:val="24"/>
        </w:rPr>
        <w:t xml:space="preserve">intermediate </w:t>
      </w:r>
      <w:r w:rsidRPr="00593C2A">
        <w:rPr>
          <w:rFonts w:ascii="Times New Roman" w:hAnsi="Times New Roman" w:cs="Times New Roman"/>
          <w:sz w:val="24"/>
        </w:rPr>
        <w:t xml:space="preserve">non-native English </w:t>
      </w:r>
      <w:r w:rsidR="00DD19DD" w:rsidRPr="00593C2A">
        <w:rPr>
          <w:rFonts w:ascii="Times New Roman" w:hAnsi="Times New Roman" w:cs="Times New Roman"/>
          <w:sz w:val="24"/>
        </w:rPr>
        <w:t>learners</w:t>
      </w:r>
      <w:r w:rsidRPr="00593C2A">
        <w:rPr>
          <w:rFonts w:ascii="Times New Roman" w:hAnsi="Times New Roman" w:cs="Times New Roman"/>
          <w:sz w:val="24"/>
        </w:rPr>
        <w:t xml:space="preserve"> will benefit from the content of this course. </w:t>
      </w:r>
      <w:r w:rsidR="00734D7E" w:rsidRPr="00593C2A">
        <w:rPr>
          <w:rFonts w:ascii="Times New Roman" w:hAnsi="Times New Roman" w:cs="Times New Roman"/>
          <w:sz w:val="24"/>
        </w:rPr>
        <w:t xml:space="preserve">Since this course covers </w:t>
      </w:r>
      <w:r w:rsidR="00A16AE4">
        <w:rPr>
          <w:rFonts w:ascii="Times New Roman" w:hAnsi="Times New Roman" w:cs="Times New Roman"/>
          <w:sz w:val="24"/>
        </w:rPr>
        <w:t>intermediate written English</w:t>
      </w:r>
      <w:r w:rsidR="00734D7E" w:rsidRPr="00593C2A">
        <w:rPr>
          <w:rFonts w:ascii="Times New Roman" w:hAnsi="Times New Roman" w:cs="Times New Roman"/>
          <w:sz w:val="24"/>
        </w:rPr>
        <w:t xml:space="preserve">, it </w:t>
      </w:r>
      <w:r w:rsidR="007109CA" w:rsidRPr="00593C2A">
        <w:rPr>
          <w:rFonts w:ascii="Times New Roman" w:hAnsi="Times New Roman" w:cs="Times New Roman"/>
          <w:sz w:val="24"/>
        </w:rPr>
        <w:t>will focus</w:t>
      </w:r>
      <w:r w:rsidRPr="00593C2A">
        <w:rPr>
          <w:rFonts w:ascii="Times New Roman" w:hAnsi="Times New Roman" w:cs="Times New Roman"/>
          <w:sz w:val="24"/>
        </w:rPr>
        <w:t xml:space="preserve"> on the clauses and phrases of an English sentence rather than on vocabulary</w:t>
      </w:r>
      <w:r w:rsidR="000D40D7" w:rsidRPr="00593C2A">
        <w:rPr>
          <w:rFonts w:ascii="Times New Roman" w:hAnsi="Times New Roman" w:cs="Times New Roman"/>
          <w:sz w:val="24"/>
        </w:rPr>
        <w:t xml:space="preserve"> or words </w:t>
      </w:r>
      <w:r w:rsidR="00A16AE4">
        <w:rPr>
          <w:rFonts w:ascii="Times New Roman" w:hAnsi="Times New Roman" w:cs="Times New Roman"/>
          <w:sz w:val="24"/>
        </w:rPr>
        <w:t>of the language</w:t>
      </w:r>
      <w:r w:rsidR="000D40D7" w:rsidRPr="00593C2A">
        <w:rPr>
          <w:rFonts w:ascii="Times New Roman" w:hAnsi="Times New Roman" w:cs="Times New Roman"/>
          <w:sz w:val="24"/>
        </w:rPr>
        <w:t xml:space="preserve">. </w:t>
      </w:r>
    </w:p>
    <w:p w14:paraId="73170530" w14:textId="25EA7B38" w:rsidR="000D40D7" w:rsidRPr="00593C2A" w:rsidRDefault="000D40D7"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The learners should have a basic understanding of the English grammar. In addition, the learners must have a strong appreciation </w:t>
      </w:r>
      <w:r w:rsidR="00DD19DD" w:rsidRPr="00593C2A">
        <w:rPr>
          <w:rFonts w:ascii="Times New Roman" w:hAnsi="Times New Roman" w:cs="Times New Roman"/>
          <w:sz w:val="24"/>
        </w:rPr>
        <w:t xml:space="preserve">for </w:t>
      </w:r>
      <w:r w:rsidRPr="00593C2A">
        <w:rPr>
          <w:rFonts w:ascii="Times New Roman" w:hAnsi="Times New Roman" w:cs="Times New Roman"/>
          <w:sz w:val="24"/>
        </w:rPr>
        <w:t>the written English language.</w:t>
      </w:r>
      <w:bookmarkStart w:id="2" w:name="_Hlk137546908"/>
      <w:r w:rsidRPr="00593C2A">
        <w:rPr>
          <w:rFonts w:ascii="Times New Roman" w:hAnsi="Times New Roman" w:cs="Times New Roman"/>
          <w:sz w:val="24"/>
        </w:rPr>
        <w:t xml:space="preserve"> Learners who love English literature will especially</w:t>
      </w:r>
      <w:r w:rsidR="00734D7E" w:rsidRPr="00593C2A">
        <w:rPr>
          <w:rFonts w:ascii="Times New Roman" w:hAnsi="Times New Roman" w:cs="Times New Roman"/>
          <w:sz w:val="24"/>
        </w:rPr>
        <w:t xml:space="preserve"> enjoy </w:t>
      </w:r>
      <w:r w:rsidRPr="00593C2A">
        <w:rPr>
          <w:rFonts w:ascii="Times New Roman" w:hAnsi="Times New Roman" w:cs="Times New Roman"/>
          <w:sz w:val="24"/>
        </w:rPr>
        <w:t>this course since it examines writings from famous authors of English literature</w:t>
      </w:r>
      <w:r w:rsidR="00DD19DD" w:rsidRPr="00593C2A">
        <w:rPr>
          <w:rFonts w:ascii="Times New Roman" w:hAnsi="Times New Roman" w:cs="Times New Roman"/>
          <w:sz w:val="24"/>
        </w:rPr>
        <w:t xml:space="preserve">. </w:t>
      </w:r>
      <w:r w:rsidRPr="00593C2A">
        <w:rPr>
          <w:rFonts w:ascii="Times New Roman" w:hAnsi="Times New Roman" w:cs="Times New Roman"/>
          <w:sz w:val="24"/>
        </w:rPr>
        <w:t xml:space="preserve"> </w:t>
      </w:r>
      <w:r w:rsidR="001607EF" w:rsidRPr="00593C2A">
        <w:rPr>
          <w:rFonts w:ascii="Times New Roman" w:hAnsi="Times New Roman" w:cs="Times New Roman"/>
          <w:sz w:val="24"/>
        </w:rPr>
        <w:t xml:space="preserve">The writings of Henry David Thoreau, </w:t>
      </w:r>
      <w:r w:rsidR="00734D7E" w:rsidRPr="00593C2A">
        <w:rPr>
          <w:rFonts w:ascii="Times New Roman" w:hAnsi="Times New Roman" w:cs="Times New Roman"/>
          <w:sz w:val="24"/>
        </w:rPr>
        <w:t>Frederick Douglass</w:t>
      </w:r>
      <w:r w:rsidR="001607EF" w:rsidRPr="00593C2A">
        <w:rPr>
          <w:rFonts w:ascii="Times New Roman" w:hAnsi="Times New Roman" w:cs="Times New Roman"/>
          <w:sz w:val="24"/>
        </w:rPr>
        <w:t xml:space="preserve">, and Thomas Paine will be </w:t>
      </w:r>
      <w:r w:rsidR="00DD19DD" w:rsidRPr="00593C2A">
        <w:rPr>
          <w:rFonts w:ascii="Times New Roman" w:hAnsi="Times New Roman" w:cs="Times New Roman"/>
          <w:sz w:val="24"/>
        </w:rPr>
        <w:t xml:space="preserve">used as example text to analyze and gain insight into their writing styles. </w:t>
      </w:r>
      <w:r w:rsidR="001607EF" w:rsidRPr="00593C2A">
        <w:rPr>
          <w:rFonts w:ascii="Times New Roman" w:hAnsi="Times New Roman" w:cs="Times New Roman"/>
          <w:sz w:val="24"/>
        </w:rPr>
        <w:t xml:space="preserve">Learners who wish to </w:t>
      </w:r>
      <w:r w:rsidR="00734D7E" w:rsidRPr="00593C2A">
        <w:rPr>
          <w:rFonts w:ascii="Times New Roman" w:hAnsi="Times New Roman" w:cs="Times New Roman"/>
          <w:sz w:val="24"/>
        </w:rPr>
        <w:t xml:space="preserve">appreciate </w:t>
      </w:r>
      <w:r w:rsidR="001607EF" w:rsidRPr="00593C2A">
        <w:rPr>
          <w:rFonts w:ascii="Times New Roman" w:hAnsi="Times New Roman" w:cs="Times New Roman"/>
          <w:sz w:val="24"/>
        </w:rPr>
        <w:t xml:space="preserve">the eloquence and wisdom of these authors will especially enjoy this course. </w:t>
      </w:r>
    </w:p>
    <w:bookmarkEnd w:id="2"/>
    <w:p w14:paraId="6593D547" w14:textId="6AEC2A7E" w:rsidR="00467048" w:rsidRPr="00593C2A" w:rsidRDefault="00467048" w:rsidP="00593C2A">
      <w:pPr>
        <w:pStyle w:val="mystyle"/>
        <w:keepLines w:val="0"/>
        <w:rPr>
          <w:rFonts w:cs="Times New Roman"/>
        </w:rPr>
      </w:pPr>
      <w:r w:rsidRPr="00593C2A">
        <w:rPr>
          <w:rFonts w:cs="Times New Roman"/>
        </w:rPr>
        <w:lastRenderedPageBreak/>
        <w:t xml:space="preserve">Length of course </w:t>
      </w:r>
    </w:p>
    <w:p w14:paraId="744D5FA3" w14:textId="6775E496" w:rsidR="001D72C2" w:rsidRPr="00593C2A" w:rsidRDefault="007109CA" w:rsidP="00593C2A">
      <w:pPr>
        <w:spacing w:after="0" w:line="480" w:lineRule="auto"/>
        <w:rPr>
          <w:rFonts w:ascii="Times New Roman" w:hAnsi="Times New Roman" w:cs="Times New Roman"/>
          <w:sz w:val="24"/>
        </w:rPr>
      </w:pPr>
      <w:r w:rsidRPr="00593C2A">
        <w:rPr>
          <w:rFonts w:ascii="Times New Roman" w:hAnsi="Times New Roman" w:cs="Times New Roman"/>
          <w:sz w:val="24"/>
        </w:rPr>
        <w:t xml:space="preserve">This course should be completed in 5 weeks. However, the lessons practiced in this course will always benefit </w:t>
      </w:r>
      <w:r w:rsidR="001D72C2" w:rsidRPr="00593C2A">
        <w:rPr>
          <w:rFonts w:ascii="Times New Roman" w:hAnsi="Times New Roman" w:cs="Times New Roman"/>
          <w:sz w:val="24"/>
        </w:rPr>
        <w:t xml:space="preserve">lifelong learners. </w:t>
      </w:r>
    </w:p>
    <w:p w14:paraId="0692418F" w14:textId="4ECF9095" w:rsidR="00467048" w:rsidRPr="00593C2A" w:rsidRDefault="00467048" w:rsidP="00593C2A">
      <w:pPr>
        <w:pStyle w:val="mystyle"/>
        <w:keepLines w:val="0"/>
        <w:rPr>
          <w:rFonts w:cs="Times New Roman"/>
        </w:rPr>
      </w:pPr>
      <w:r w:rsidRPr="00593C2A">
        <w:rPr>
          <w:rFonts w:cs="Times New Roman"/>
        </w:rPr>
        <w:t>goals</w:t>
      </w:r>
    </w:p>
    <w:p w14:paraId="7A431DA3" w14:textId="584CF6DA" w:rsidR="000B7FAC" w:rsidRPr="00593C2A" w:rsidRDefault="000B7FAC" w:rsidP="000B7FAC">
      <w:pPr>
        <w:pStyle w:val="ListParagraph"/>
        <w:numPr>
          <w:ilvl w:val="0"/>
          <w:numId w:val="2"/>
        </w:numPr>
        <w:spacing w:after="0" w:line="480" w:lineRule="auto"/>
        <w:ind w:left="0" w:firstLine="0"/>
        <w:rPr>
          <w:rFonts w:ascii="Times New Roman" w:hAnsi="Times New Roman" w:cs="Times New Roman"/>
          <w:sz w:val="24"/>
        </w:rPr>
      </w:pPr>
      <w:r w:rsidRPr="00593C2A">
        <w:rPr>
          <w:rFonts w:ascii="Times New Roman" w:hAnsi="Times New Roman" w:cs="Times New Roman"/>
          <w:sz w:val="24"/>
        </w:rPr>
        <w:t>The learners will be able to deconstruct an English sentence into its elements and understand how those elements work together to complete the thought</w:t>
      </w:r>
      <w:r>
        <w:rPr>
          <w:rFonts w:ascii="Times New Roman" w:hAnsi="Times New Roman" w:cs="Times New Roman"/>
          <w:sz w:val="24"/>
        </w:rPr>
        <w:t xml:space="preserve"> of the sentence</w:t>
      </w:r>
      <w:r w:rsidRPr="00593C2A">
        <w:rPr>
          <w:rFonts w:ascii="Times New Roman" w:hAnsi="Times New Roman" w:cs="Times New Roman"/>
          <w:sz w:val="24"/>
        </w:rPr>
        <w:t>.</w:t>
      </w:r>
    </w:p>
    <w:p w14:paraId="7BD4EFD2" w14:textId="069479EC" w:rsidR="000B7FAC" w:rsidRPr="00593C2A" w:rsidRDefault="000B7FAC" w:rsidP="000B7FAC">
      <w:pPr>
        <w:pStyle w:val="ListParagraph"/>
        <w:numPr>
          <w:ilvl w:val="0"/>
          <w:numId w:val="2"/>
        </w:numPr>
        <w:spacing w:after="0" w:line="480" w:lineRule="auto"/>
        <w:ind w:left="0" w:firstLine="0"/>
        <w:rPr>
          <w:rFonts w:ascii="Times New Roman" w:hAnsi="Times New Roman" w:cs="Times New Roman"/>
          <w:sz w:val="24"/>
        </w:rPr>
      </w:pPr>
      <w:r w:rsidRPr="00593C2A">
        <w:rPr>
          <w:rFonts w:ascii="Times New Roman" w:hAnsi="Times New Roman" w:cs="Times New Roman"/>
          <w:sz w:val="24"/>
        </w:rPr>
        <w:t xml:space="preserve">The learners will gain the skillset </w:t>
      </w:r>
      <w:r w:rsidR="00130488">
        <w:rPr>
          <w:rFonts w:ascii="Times New Roman" w:hAnsi="Times New Roman" w:cs="Times New Roman"/>
          <w:sz w:val="24"/>
        </w:rPr>
        <w:t>to analyze</w:t>
      </w:r>
      <w:r>
        <w:rPr>
          <w:rFonts w:ascii="Times New Roman" w:hAnsi="Times New Roman" w:cs="Times New Roman"/>
          <w:sz w:val="24"/>
        </w:rPr>
        <w:t xml:space="preserve"> the elements of the sentence </w:t>
      </w:r>
      <w:r w:rsidRPr="00593C2A">
        <w:rPr>
          <w:rFonts w:ascii="Times New Roman" w:hAnsi="Times New Roman" w:cs="Times New Roman"/>
          <w:sz w:val="24"/>
        </w:rPr>
        <w:t xml:space="preserve">to determine whether the sentence contains any dangling modifiers, sentence fragments, run-ons, comma splices or any other vague or awkward constructions. </w:t>
      </w:r>
    </w:p>
    <w:p w14:paraId="33014400" w14:textId="77777777" w:rsidR="000B7FAC" w:rsidRPr="00593C2A" w:rsidRDefault="000B7FAC" w:rsidP="000B7FAC">
      <w:pPr>
        <w:pStyle w:val="ListParagraph"/>
        <w:numPr>
          <w:ilvl w:val="0"/>
          <w:numId w:val="2"/>
        </w:numPr>
        <w:spacing w:after="0" w:line="480" w:lineRule="auto"/>
        <w:ind w:left="0" w:firstLine="0"/>
        <w:rPr>
          <w:rFonts w:ascii="Times New Roman" w:hAnsi="Times New Roman" w:cs="Times New Roman"/>
          <w:sz w:val="24"/>
        </w:rPr>
      </w:pPr>
      <w:r w:rsidRPr="00593C2A">
        <w:rPr>
          <w:rFonts w:ascii="Times New Roman" w:hAnsi="Times New Roman" w:cs="Times New Roman"/>
          <w:sz w:val="24"/>
        </w:rPr>
        <w:t>The learners will gain the skillset to reconstruct a deconstructed sentence according to a set of principles for improved writing.</w:t>
      </w:r>
    </w:p>
    <w:p w14:paraId="529A7F74" w14:textId="2E38D7B1" w:rsidR="000B7FAC" w:rsidRPr="00593C2A" w:rsidRDefault="000B7FAC" w:rsidP="000B7FAC">
      <w:pPr>
        <w:pStyle w:val="ListParagraph"/>
        <w:numPr>
          <w:ilvl w:val="0"/>
          <w:numId w:val="2"/>
        </w:numPr>
        <w:spacing w:after="0" w:line="480" w:lineRule="auto"/>
        <w:ind w:left="0" w:firstLine="0"/>
        <w:rPr>
          <w:rFonts w:ascii="Times New Roman" w:hAnsi="Times New Roman" w:cs="Times New Roman"/>
          <w:sz w:val="24"/>
        </w:rPr>
      </w:pPr>
      <w:r w:rsidRPr="00593C2A">
        <w:rPr>
          <w:rFonts w:ascii="Times New Roman" w:hAnsi="Times New Roman" w:cs="Times New Roman"/>
          <w:sz w:val="24"/>
        </w:rPr>
        <w:t>The learners will appreciat</w:t>
      </w:r>
      <w:r w:rsidR="00130488">
        <w:rPr>
          <w:rFonts w:ascii="Times New Roman" w:hAnsi="Times New Roman" w:cs="Times New Roman"/>
          <w:sz w:val="24"/>
        </w:rPr>
        <w:t xml:space="preserve">e and emulate the writing styles </w:t>
      </w:r>
      <w:r w:rsidRPr="00593C2A">
        <w:rPr>
          <w:rFonts w:ascii="Times New Roman" w:hAnsi="Times New Roman" w:cs="Times New Roman"/>
          <w:sz w:val="24"/>
        </w:rPr>
        <w:t xml:space="preserve">of the great authors of the </w:t>
      </w:r>
      <w:r w:rsidR="00130488">
        <w:rPr>
          <w:rFonts w:ascii="Times New Roman" w:hAnsi="Times New Roman" w:cs="Times New Roman"/>
          <w:sz w:val="24"/>
        </w:rPr>
        <w:t>the past</w:t>
      </w:r>
      <w:r w:rsidRPr="00593C2A">
        <w:rPr>
          <w:rFonts w:ascii="Times New Roman" w:hAnsi="Times New Roman" w:cs="Times New Roman"/>
          <w:sz w:val="24"/>
        </w:rPr>
        <w:t xml:space="preserve"> whose writings will live forever.</w:t>
      </w:r>
    </w:p>
    <w:p w14:paraId="5BFCE87C" w14:textId="7AAE717B" w:rsidR="00467048" w:rsidRPr="00593C2A" w:rsidRDefault="00467048" w:rsidP="00593C2A">
      <w:pPr>
        <w:pStyle w:val="mystyle"/>
        <w:keepNext w:val="0"/>
        <w:keepLines w:val="0"/>
        <w:jc w:val="center"/>
        <w:rPr>
          <w:rFonts w:cs="Times New Roman"/>
          <w:szCs w:val="32"/>
        </w:rPr>
      </w:pPr>
      <w:r w:rsidRPr="00593C2A">
        <w:rPr>
          <w:rFonts w:cs="Times New Roman"/>
          <w:szCs w:val="32"/>
        </w:rPr>
        <w:t>Part II</w:t>
      </w:r>
    </w:p>
    <w:p w14:paraId="60F447D3" w14:textId="0DD24538" w:rsidR="00BB6803" w:rsidRPr="00593C2A" w:rsidRDefault="00952509" w:rsidP="00593C2A">
      <w:pPr>
        <w:pStyle w:val="mystyle"/>
        <w:keepLines w:val="0"/>
        <w:rPr>
          <w:rFonts w:cs="Times New Roman"/>
        </w:rPr>
      </w:pPr>
      <w:r w:rsidRPr="00593C2A">
        <w:rPr>
          <w:rFonts w:cs="Times New Roman"/>
        </w:rPr>
        <w:t xml:space="preserve">Goals </w:t>
      </w:r>
      <w:r w:rsidR="000B7FAC">
        <w:rPr>
          <w:rFonts w:cs="Times New Roman"/>
        </w:rPr>
        <w:t xml:space="preserve">and </w:t>
      </w:r>
      <w:r w:rsidRPr="00593C2A">
        <w:rPr>
          <w:rFonts w:cs="Times New Roman"/>
        </w:rPr>
        <w:t>Objectives</w:t>
      </w:r>
    </w:p>
    <w:p w14:paraId="4345FDC0" w14:textId="30331825" w:rsidR="006A0B43" w:rsidRPr="00593C2A" w:rsidRDefault="006A0B43"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Sentence Deconstruction</w:t>
      </w:r>
    </w:p>
    <w:p w14:paraId="620271E8" w14:textId="10B1323A" w:rsidR="00BB6803" w:rsidRPr="00593C2A" w:rsidRDefault="00952509"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Given a sentence or sentence fragment, the learners will be able to identify all subject/predicate pairs in the sentence</w:t>
      </w:r>
      <w:r w:rsidR="00312F15" w:rsidRPr="00593C2A">
        <w:rPr>
          <w:rFonts w:ascii="Times New Roman" w:hAnsi="Times New Roman" w:cs="Times New Roman"/>
          <w:sz w:val="24"/>
        </w:rPr>
        <w:t xml:space="preserve"> and understand that each subject/predicate pair constitutes a single element – a </w:t>
      </w:r>
      <w:r w:rsidR="00743548">
        <w:rPr>
          <w:rFonts w:ascii="Times New Roman" w:hAnsi="Times New Roman" w:cs="Times New Roman"/>
          <w:sz w:val="24"/>
        </w:rPr>
        <w:t>clause.</w:t>
      </w:r>
      <w:r w:rsidR="00312F15" w:rsidRPr="00593C2A">
        <w:rPr>
          <w:rFonts w:ascii="Times New Roman" w:hAnsi="Times New Roman" w:cs="Times New Roman"/>
          <w:sz w:val="24"/>
        </w:rPr>
        <w:t xml:space="preserve"> </w:t>
      </w:r>
    </w:p>
    <w:p w14:paraId="22429C88" w14:textId="6403078C" w:rsidR="006A0B43" w:rsidRPr="00593C2A" w:rsidRDefault="006A0B43"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Analysis</w:t>
      </w:r>
    </w:p>
    <w:p w14:paraId="51B0FF61" w14:textId="5E3F295F" w:rsidR="00312F15" w:rsidRPr="00593C2A" w:rsidRDefault="00312F15"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After deconstructing the sentence into its clauses, the learners will be able to analyze the clauses and determine which clause or clauses are the </w:t>
      </w:r>
      <w:r w:rsidR="009F7BF1" w:rsidRPr="00593C2A">
        <w:rPr>
          <w:rFonts w:ascii="Times New Roman" w:hAnsi="Times New Roman" w:cs="Times New Roman"/>
          <w:sz w:val="24"/>
        </w:rPr>
        <w:t>main</w:t>
      </w:r>
      <w:r w:rsidRPr="00593C2A">
        <w:rPr>
          <w:rFonts w:ascii="Times New Roman" w:hAnsi="Times New Roman" w:cs="Times New Roman"/>
          <w:sz w:val="24"/>
        </w:rPr>
        <w:t xml:space="preserve"> clause and which are subordinate clauses. </w:t>
      </w:r>
    </w:p>
    <w:p w14:paraId="04506BDB" w14:textId="149CA78A" w:rsidR="00BB6803" w:rsidRPr="00593C2A" w:rsidRDefault="00BB6803"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lastRenderedPageBreak/>
        <w:t xml:space="preserve">The learners will then </w:t>
      </w:r>
      <w:r w:rsidR="006A0B43" w:rsidRPr="00593C2A">
        <w:rPr>
          <w:rFonts w:ascii="Times New Roman" w:hAnsi="Times New Roman" w:cs="Times New Roman"/>
          <w:sz w:val="24"/>
        </w:rPr>
        <w:t>deconstruct</w:t>
      </w:r>
      <w:r w:rsidRPr="00593C2A">
        <w:rPr>
          <w:rFonts w:ascii="Times New Roman" w:hAnsi="Times New Roman" w:cs="Times New Roman"/>
          <w:sz w:val="24"/>
        </w:rPr>
        <w:t xml:space="preserve"> each </w:t>
      </w:r>
      <w:r w:rsidR="006A0B43" w:rsidRPr="00593C2A">
        <w:rPr>
          <w:rFonts w:ascii="Times New Roman" w:hAnsi="Times New Roman" w:cs="Times New Roman"/>
          <w:sz w:val="24"/>
        </w:rPr>
        <w:t xml:space="preserve">clause into its subject/predicate pair and examine the </w:t>
      </w:r>
      <w:r w:rsidRPr="00593C2A">
        <w:rPr>
          <w:rFonts w:ascii="Times New Roman" w:hAnsi="Times New Roman" w:cs="Times New Roman"/>
          <w:sz w:val="24"/>
        </w:rPr>
        <w:t>phrase</w:t>
      </w:r>
      <w:r w:rsidR="006A0B43" w:rsidRPr="00593C2A">
        <w:rPr>
          <w:rFonts w:ascii="Times New Roman" w:hAnsi="Times New Roman" w:cs="Times New Roman"/>
          <w:sz w:val="24"/>
        </w:rPr>
        <w:t xml:space="preserve">s </w:t>
      </w:r>
      <w:r w:rsidRPr="00593C2A">
        <w:rPr>
          <w:rFonts w:ascii="Times New Roman" w:hAnsi="Times New Roman" w:cs="Times New Roman"/>
          <w:sz w:val="24"/>
        </w:rPr>
        <w:t xml:space="preserve">within </w:t>
      </w:r>
      <w:r w:rsidR="00F25C52" w:rsidRPr="00593C2A">
        <w:rPr>
          <w:rFonts w:ascii="Times New Roman" w:hAnsi="Times New Roman" w:cs="Times New Roman"/>
          <w:sz w:val="24"/>
        </w:rPr>
        <w:t>each clause</w:t>
      </w:r>
      <w:r w:rsidRPr="00593C2A">
        <w:rPr>
          <w:rFonts w:ascii="Times New Roman" w:hAnsi="Times New Roman" w:cs="Times New Roman"/>
          <w:sz w:val="24"/>
        </w:rPr>
        <w:t xml:space="preserve"> to determine what element </w:t>
      </w:r>
      <w:r w:rsidR="00F25C52" w:rsidRPr="00593C2A">
        <w:rPr>
          <w:rFonts w:ascii="Times New Roman" w:hAnsi="Times New Roman" w:cs="Times New Roman"/>
          <w:sz w:val="24"/>
        </w:rPr>
        <w:t xml:space="preserve">of </w:t>
      </w:r>
      <w:r w:rsidRPr="00593C2A">
        <w:rPr>
          <w:rFonts w:ascii="Times New Roman" w:hAnsi="Times New Roman" w:cs="Times New Roman"/>
          <w:sz w:val="24"/>
        </w:rPr>
        <w:t>the</w:t>
      </w:r>
      <w:r w:rsidR="00F25C52" w:rsidRPr="00593C2A">
        <w:rPr>
          <w:rFonts w:ascii="Times New Roman" w:hAnsi="Times New Roman" w:cs="Times New Roman"/>
          <w:sz w:val="24"/>
        </w:rPr>
        <w:t xml:space="preserve"> clause they</w:t>
      </w:r>
      <w:r w:rsidRPr="00593C2A">
        <w:rPr>
          <w:rFonts w:ascii="Times New Roman" w:hAnsi="Times New Roman" w:cs="Times New Roman"/>
          <w:sz w:val="24"/>
        </w:rPr>
        <w:t xml:space="preserve"> modif</w:t>
      </w:r>
      <w:r w:rsidR="00F25C52" w:rsidRPr="00593C2A">
        <w:rPr>
          <w:rFonts w:ascii="Times New Roman" w:hAnsi="Times New Roman" w:cs="Times New Roman"/>
          <w:sz w:val="24"/>
        </w:rPr>
        <w:t>y</w:t>
      </w:r>
      <w:r w:rsidRPr="00593C2A">
        <w:rPr>
          <w:rFonts w:ascii="Times New Roman" w:hAnsi="Times New Roman" w:cs="Times New Roman"/>
          <w:sz w:val="24"/>
        </w:rPr>
        <w:t>.</w:t>
      </w:r>
      <w:r w:rsidR="00F25C52" w:rsidRPr="00593C2A">
        <w:rPr>
          <w:rFonts w:ascii="Times New Roman" w:hAnsi="Times New Roman" w:cs="Times New Roman"/>
          <w:sz w:val="24"/>
        </w:rPr>
        <w:t xml:space="preserve"> The learners will then be able to determine whether</w:t>
      </w:r>
      <w:r w:rsidR="00D42776">
        <w:rPr>
          <w:rFonts w:ascii="Times New Roman" w:hAnsi="Times New Roman" w:cs="Times New Roman"/>
          <w:sz w:val="24"/>
        </w:rPr>
        <w:t xml:space="preserve"> the phrases should be revised for improved clarity, flow, and eloquence</w:t>
      </w:r>
      <w:r w:rsidR="00F25C52" w:rsidRPr="00593C2A">
        <w:rPr>
          <w:rFonts w:ascii="Times New Roman" w:hAnsi="Times New Roman" w:cs="Times New Roman"/>
          <w:sz w:val="24"/>
        </w:rPr>
        <w:t xml:space="preserve">. </w:t>
      </w:r>
    </w:p>
    <w:p w14:paraId="69BDE229" w14:textId="4B748170" w:rsidR="00F25C52" w:rsidRPr="00593C2A" w:rsidRDefault="00F25C52"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Reconstruction</w:t>
      </w:r>
    </w:p>
    <w:p w14:paraId="535F10AC" w14:textId="23A7B560" w:rsidR="00BB6803" w:rsidRPr="00593C2A" w:rsidRDefault="00F25C52"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After deconstructing the sentence into its clauses and phrases and examining the style and manner of the construction, </w:t>
      </w:r>
      <w:r w:rsidR="002916D0" w:rsidRPr="00593C2A">
        <w:rPr>
          <w:rFonts w:ascii="Times New Roman" w:hAnsi="Times New Roman" w:cs="Times New Roman"/>
          <w:sz w:val="24"/>
        </w:rPr>
        <w:t>t</w:t>
      </w:r>
      <w:r w:rsidRPr="00593C2A">
        <w:rPr>
          <w:rFonts w:ascii="Times New Roman" w:hAnsi="Times New Roman" w:cs="Times New Roman"/>
          <w:sz w:val="24"/>
        </w:rPr>
        <w:t xml:space="preserve">he learners will be able to reconstruct the sentence </w:t>
      </w:r>
      <w:r w:rsidR="00D42776">
        <w:rPr>
          <w:rFonts w:ascii="Times New Roman" w:hAnsi="Times New Roman" w:cs="Times New Roman"/>
          <w:sz w:val="24"/>
        </w:rPr>
        <w:t>for improved clarity conciseness and flow.</w:t>
      </w:r>
    </w:p>
    <w:p w14:paraId="437C9F75" w14:textId="32C6427E" w:rsidR="002916D0" w:rsidRPr="00593C2A" w:rsidRDefault="00A53F16" w:rsidP="00593C2A">
      <w:pPr>
        <w:pStyle w:val="mystyle"/>
        <w:keepLines w:val="0"/>
        <w:rPr>
          <w:rFonts w:cs="Times New Roman"/>
        </w:rPr>
      </w:pPr>
      <w:r w:rsidRPr="009935E0">
        <w:rPr>
          <w:rFonts w:cs="Times New Roman"/>
        </w:rPr>
        <w:t>I</w:t>
      </w:r>
      <w:r w:rsidR="00221357" w:rsidRPr="009935E0">
        <w:rPr>
          <w:rFonts w:cs="Times New Roman"/>
        </w:rPr>
        <w:t xml:space="preserve">nstructional </w:t>
      </w:r>
      <w:r w:rsidRPr="009935E0">
        <w:rPr>
          <w:rFonts w:cs="Times New Roman"/>
        </w:rPr>
        <w:t>Strategies and Activities</w:t>
      </w:r>
    </w:p>
    <w:p w14:paraId="3A39C584" w14:textId="4A33BB54" w:rsidR="002916D0" w:rsidRPr="00593C2A" w:rsidRDefault="002916D0"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This course will </w:t>
      </w:r>
      <w:r w:rsidR="00E42EE9" w:rsidRPr="00593C2A">
        <w:rPr>
          <w:rFonts w:ascii="Times New Roman" w:hAnsi="Times New Roman" w:cs="Times New Roman"/>
          <w:sz w:val="24"/>
        </w:rPr>
        <w:t>apply</w:t>
      </w:r>
      <w:r w:rsidRPr="00593C2A">
        <w:rPr>
          <w:rFonts w:ascii="Times New Roman" w:hAnsi="Times New Roman" w:cs="Times New Roman"/>
          <w:sz w:val="24"/>
        </w:rPr>
        <w:t xml:space="preserve"> </w:t>
      </w:r>
      <w:r w:rsidR="00E42EE9" w:rsidRPr="00593C2A">
        <w:rPr>
          <w:rFonts w:ascii="Times New Roman" w:hAnsi="Times New Roman" w:cs="Times New Roman"/>
          <w:sz w:val="24"/>
        </w:rPr>
        <w:t>written l</w:t>
      </w:r>
      <w:r w:rsidRPr="00593C2A">
        <w:rPr>
          <w:rFonts w:ascii="Times New Roman" w:hAnsi="Times New Roman" w:cs="Times New Roman"/>
          <w:sz w:val="24"/>
        </w:rPr>
        <w:t xml:space="preserve">essons with </w:t>
      </w:r>
      <w:r w:rsidR="00E42EE9" w:rsidRPr="00593C2A">
        <w:rPr>
          <w:rFonts w:ascii="Times New Roman" w:hAnsi="Times New Roman" w:cs="Times New Roman"/>
          <w:sz w:val="24"/>
        </w:rPr>
        <w:t xml:space="preserve">examples and </w:t>
      </w:r>
      <w:r w:rsidRPr="00593C2A">
        <w:rPr>
          <w:rFonts w:ascii="Times New Roman" w:hAnsi="Times New Roman" w:cs="Times New Roman"/>
          <w:sz w:val="24"/>
        </w:rPr>
        <w:t xml:space="preserve">explanations </w:t>
      </w:r>
      <w:r w:rsidR="00E42EE9" w:rsidRPr="00593C2A">
        <w:rPr>
          <w:rFonts w:ascii="Times New Roman" w:hAnsi="Times New Roman" w:cs="Times New Roman"/>
          <w:sz w:val="24"/>
        </w:rPr>
        <w:t xml:space="preserve">of </w:t>
      </w:r>
      <w:r w:rsidRPr="00593C2A">
        <w:rPr>
          <w:rFonts w:ascii="Times New Roman" w:hAnsi="Times New Roman" w:cs="Times New Roman"/>
          <w:sz w:val="24"/>
        </w:rPr>
        <w:t xml:space="preserve">more advanced grammar topics. </w:t>
      </w:r>
      <w:r w:rsidR="00A0419C" w:rsidRPr="00593C2A">
        <w:rPr>
          <w:rFonts w:ascii="Times New Roman" w:hAnsi="Times New Roman" w:cs="Times New Roman"/>
          <w:sz w:val="24"/>
        </w:rPr>
        <w:t>The lessons include:</w:t>
      </w:r>
    </w:p>
    <w:p w14:paraId="618F54AD" w14:textId="034E4E77" w:rsidR="00A0419C" w:rsidRPr="000B7FAC" w:rsidRDefault="00A0419C" w:rsidP="00F248B4">
      <w:pPr>
        <w:pStyle w:val="ListParagraph"/>
        <w:numPr>
          <w:ilvl w:val="0"/>
          <w:numId w:val="10"/>
        </w:numPr>
        <w:spacing w:after="0" w:line="480" w:lineRule="auto"/>
        <w:rPr>
          <w:rFonts w:ascii="Times New Roman" w:hAnsi="Times New Roman" w:cs="Times New Roman"/>
          <w:i/>
          <w:iCs/>
          <w:sz w:val="24"/>
        </w:rPr>
      </w:pPr>
      <w:r w:rsidRPr="000B7FAC">
        <w:rPr>
          <w:rFonts w:ascii="Times New Roman" w:hAnsi="Times New Roman" w:cs="Times New Roman"/>
          <w:i/>
          <w:iCs/>
          <w:sz w:val="24"/>
        </w:rPr>
        <w:t xml:space="preserve">Subject/Verb </w:t>
      </w:r>
    </w:p>
    <w:p w14:paraId="300B3937" w14:textId="77777777" w:rsidR="006F32A3" w:rsidRPr="000B7FAC" w:rsidRDefault="006F32A3" w:rsidP="00F248B4">
      <w:pPr>
        <w:pStyle w:val="ListParagraph"/>
        <w:numPr>
          <w:ilvl w:val="0"/>
          <w:numId w:val="10"/>
        </w:numPr>
        <w:spacing w:after="0" w:line="480" w:lineRule="auto"/>
        <w:rPr>
          <w:rFonts w:ascii="Times New Roman" w:hAnsi="Times New Roman" w:cs="Times New Roman"/>
          <w:i/>
          <w:iCs/>
          <w:sz w:val="24"/>
        </w:rPr>
      </w:pPr>
      <w:r w:rsidRPr="000B7FAC">
        <w:rPr>
          <w:rFonts w:ascii="Times New Roman" w:hAnsi="Times New Roman" w:cs="Times New Roman"/>
          <w:i/>
          <w:iCs/>
          <w:sz w:val="24"/>
        </w:rPr>
        <w:t>Prepositional Phrases</w:t>
      </w:r>
    </w:p>
    <w:p w14:paraId="399EC554" w14:textId="77777777" w:rsidR="006F32A3" w:rsidRPr="000B7FAC" w:rsidRDefault="006F32A3" w:rsidP="00F248B4">
      <w:pPr>
        <w:pStyle w:val="ListParagraph"/>
        <w:numPr>
          <w:ilvl w:val="1"/>
          <w:numId w:val="10"/>
        </w:numPr>
        <w:spacing w:after="0" w:line="480" w:lineRule="auto"/>
        <w:rPr>
          <w:rFonts w:ascii="Times New Roman" w:hAnsi="Times New Roman" w:cs="Times New Roman"/>
          <w:sz w:val="24"/>
        </w:rPr>
      </w:pPr>
      <w:r w:rsidRPr="000B7FAC">
        <w:rPr>
          <w:rFonts w:ascii="Times New Roman" w:hAnsi="Times New Roman" w:cs="Times New Roman"/>
          <w:sz w:val="24"/>
        </w:rPr>
        <w:t>Adverbial Prepositional Phrase</w:t>
      </w:r>
    </w:p>
    <w:p w14:paraId="1B04F2E5" w14:textId="77777777" w:rsidR="006F32A3" w:rsidRPr="000B7FAC" w:rsidRDefault="006F32A3" w:rsidP="00F248B4">
      <w:pPr>
        <w:pStyle w:val="ListParagraph"/>
        <w:numPr>
          <w:ilvl w:val="1"/>
          <w:numId w:val="10"/>
        </w:numPr>
        <w:spacing w:after="0" w:line="480" w:lineRule="auto"/>
        <w:rPr>
          <w:rFonts w:ascii="Times New Roman" w:hAnsi="Times New Roman" w:cs="Times New Roman"/>
          <w:sz w:val="24"/>
        </w:rPr>
      </w:pPr>
      <w:r w:rsidRPr="000B7FAC">
        <w:rPr>
          <w:rFonts w:ascii="Times New Roman" w:hAnsi="Times New Roman" w:cs="Times New Roman"/>
          <w:sz w:val="24"/>
        </w:rPr>
        <w:t>Adjective Prepositional phrases</w:t>
      </w:r>
    </w:p>
    <w:p w14:paraId="27E70AB1" w14:textId="77777777" w:rsidR="006F32A3" w:rsidRPr="000B7FAC" w:rsidRDefault="006F32A3" w:rsidP="00F248B4">
      <w:pPr>
        <w:pStyle w:val="ListParagraph"/>
        <w:numPr>
          <w:ilvl w:val="1"/>
          <w:numId w:val="10"/>
        </w:numPr>
        <w:spacing w:after="0" w:line="480" w:lineRule="auto"/>
        <w:rPr>
          <w:rFonts w:ascii="Times New Roman" w:hAnsi="Times New Roman" w:cs="Times New Roman"/>
          <w:sz w:val="24"/>
        </w:rPr>
      </w:pPr>
      <w:r w:rsidRPr="000B7FAC">
        <w:rPr>
          <w:rFonts w:ascii="Times New Roman" w:hAnsi="Times New Roman" w:cs="Times New Roman"/>
          <w:sz w:val="24"/>
        </w:rPr>
        <w:t>Infinitive Phrases</w:t>
      </w:r>
    </w:p>
    <w:p w14:paraId="6591F76C" w14:textId="77777777" w:rsidR="006F32A3" w:rsidRPr="000B7FAC" w:rsidRDefault="006F32A3" w:rsidP="00F248B4">
      <w:pPr>
        <w:pStyle w:val="ListParagraph"/>
        <w:numPr>
          <w:ilvl w:val="1"/>
          <w:numId w:val="10"/>
        </w:numPr>
        <w:spacing w:after="0" w:line="480" w:lineRule="auto"/>
        <w:rPr>
          <w:rFonts w:ascii="Times New Roman" w:hAnsi="Times New Roman" w:cs="Times New Roman"/>
          <w:sz w:val="24"/>
        </w:rPr>
      </w:pPr>
      <w:r w:rsidRPr="000B7FAC">
        <w:rPr>
          <w:rFonts w:ascii="Times New Roman" w:hAnsi="Times New Roman" w:cs="Times New Roman"/>
          <w:sz w:val="24"/>
        </w:rPr>
        <w:t>Participle Phrases</w:t>
      </w:r>
    </w:p>
    <w:p w14:paraId="2BCDE33F" w14:textId="77777777" w:rsidR="006F32A3" w:rsidRPr="000B7FAC" w:rsidRDefault="006F32A3" w:rsidP="00F248B4">
      <w:pPr>
        <w:pStyle w:val="ListParagraph"/>
        <w:numPr>
          <w:ilvl w:val="1"/>
          <w:numId w:val="10"/>
        </w:numPr>
        <w:spacing w:after="0" w:line="480" w:lineRule="auto"/>
        <w:rPr>
          <w:rFonts w:ascii="Times New Roman" w:hAnsi="Times New Roman" w:cs="Times New Roman"/>
          <w:sz w:val="24"/>
        </w:rPr>
      </w:pPr>
      <w:r w:rsidRPr="000B7FAC">
        <w:rPr>
          <w:rFonts w:ascii="Times New Roman" w:hAnsi="Times New Roman" w:cs="Times New Roman"/>
          <w:sz w:val="24"/>
        </w:rPr>
        <w:t>Present participle</w:t>
      </w:r>
    </w:p>
    <w:p w14:paraId="5FA09F46" w14:textId="3A854AC9" w:rsidR="006F32A3" w:rsidRPr="000B7FAC" w:rsidRDefault="006F32A3" w:rsidP="00F248B4">
      <w:pPr>
        <w:pStyle w:val="ListParagraph"/>
        <w:numPr>
          <w:ilvl w:val="1"/>
          <w:numId w:val="10"/>
        </w:numPr>
        <w:spacing w:after="0" w:line="480" w:lineRule="auto"/>
        <w:rPr>
          <w:rFonts w:ascii="Times New Roman" w:hAnsi="Times New Roman" w:cs="Times New Roman"/>
          <w:sz w:val="24"/>
        </w:rPr>
      </w:pPr>
      <w:r w:rsidRPr="000B7FAC">
        <w:rPr>
          <w:rFonts w:ascii="Times New Roman" w:hAnsi="Times New Roman" w:cs="Times New Roman"/>
          <w:sz w:val="24"/>
        </w:rPr>
        <w:t>Past participle</w:t>
      </w:r>
    </w:p>
    <w:p w14:paraId="0DD28F68" w14:textId="77777777" w:rsidR="006F32A3" w:rsidRPr="000B7FAC" w:rsidRDefault="006F32A3" w:rsidP="00F248B4">
      <w:pPr>
        <w:pStyle w:val="ListParagraph"/>
        <w:numPr>
          <w:ilvl w:val="0"/>
          <w:numId w:val="10"/>
        </w:numPr>
        <w:spacing w:after="0" w:line="480" w:lineRule="auto"/>
        <w:rPr>
          <w:rFonts w:ascii="Times New Roman" w:hAnsi="Times New Roman" w:cs="Times New Roman"/>
          <w:i/>
          <w:iCs/>
          <w:sz w:val="24"/>
        </w:rPr>
      </w:pPr>
      <w:r w:rsidRPr="000B7FAC">
        <w:rPr>
          <w:rFonts w:ascii="Times New Roman" w:hAnsi="Times New Roman" w:cs="Times New Roman"/>
          <w:i/>
          <w:iCs/>
          <w:sz w:val="24"/>
        </w:rPr>
        <w:t>Subject/Predicate Pair</w:t>
      </w:r>
    </w:p>
    <w:p w14:paraId="651F1AF7" w14:textId="6036D092" w:rsidR="006F32A3" w:rsidRPr="000B7FAC" w:rsidRDefault="006F32A3" w:rsidP="00F248B4">
      <w:pPr>
        <w:pStyle w:val="ListParagraph"/>
        <w:numPr>
          <w:ilvl w:val="0"/>
          <w:numId w:val="10"/>
        </w:numPr>
        <w:spacing w:after="0" w:line="480" w:lineRule="auto"/>
        <w:rPr>
          <w:rFonts w:ascii="Times New Roman" w:hAnsi="Times New Roman" w:cs="Times New Roman"/>
          <w:i/>
          <w:iCs/>
          <w:sz w:val="24"/>
        </w:rPr>
      </w:pPr>
      <w:r w:rsidRPr="000B7FAC">
        <w:rPr>
          <w:rFonts w:ascii="Times New Roman" w:hAnsi="Times New Roman" w:cs="Times New Roman"/>
          <w:i/>
          <w:iCs/>
          <w:sz w:val="24"/>
        </w:rPr>
        <w:t>Pronoun/Antecedent Agreement</w:t>
      </w:r>
    </w:p>
    <w:p w14:paraId="44164B4F" w14:textId="4D9B1E27" w:rsidR="00643EF2" w:rsidRPr="000B7FAC" w:rsidRDefault="00643EF2" w:rsidP="00F248B4">
      <w:pPr>
        <w:pStyle w:val="ListParagraph"/>
        <w:numPr>
          <w:ilvl w:val="0"/>
          <w:numId w:val="10"/>
        </w:numPr>
        <w:spacing w:after="0" w:line="480" w:lineRule="auto"/>
        <w:rPr>
          <w:rFonts w:ascii="Times New Roman" w:hAnsi="Times New Roman" w:cs="Times New Roman"/>
          <w:i/>
          <w:iCs/>
          <w:sz w:val="24"/>
        </w:rPr>
      </w:pPr>
      <w:r w:rsidRPr="000B7FAC">
        <w:rPr>
          <w:rFonts w:ascii="Times New Roman" w:hAnsi="Times New Roman" w:cs="Times New Roman"/>
          <w:i/>
          <w:iCs/>
          <w:sz w:val="24"/>
        </w:rPr>
        <w:t xml:space="preserve">Subordinating Conjunctions </w:t>
      </w:r>
    </w:p>
    <w:p w14:paraId="4EE78DE8" w14:textId="0FA5C263" w:rsidR="00A0419C" w:rsidRPr="000B7FAC" w:rsidRDefault="00A0419C" w:rsidP="00F248B4">
      <w:pPr>
        <w:pStyle w:val="ListParagraph"/>
        <w:numPr>
          <w:ilvl w:val="0"/>
          <w:numId w:val="10"/>
        </w:numPr>
        <w:spacing w:after="0" w:line="480" w:lineRule="auto"/>
        <w:rPr>
          <w:rFonts w:ascii="Times New Roman" w:hAnsi="Times New Roman" w:cs="Times New Roman"/>
          <w:i/>
          <w:iCs/>
          <w:sz w:val="24"/>
        </w:rPr>
      </w:pPr>
      <w:r w:rsidRPr="000B7FAC">
        <w:rPr>
          <w:rFonts w:ascii="Times New Roman" w:hAnsi="Times New Roman" w:cs="Times New Roman"/>
          <w:i/>
          <w:iCs/>
          <w:sz w:val="24"/>
        </w:rPr>
        <w:t>Clauses</w:t>
      </w:r>
    </w:p>
    <w:p w14:paraId="243BCD3B" w14:textId="423A6E83" w:rsidR="00A0419C" w:rsidRPr="00593C2A" w:rsidRDefault="00A0419C" w:rsidP="00F248B4">
      <w:pPr>
        <w:pStyle w:val="ListParagraph"/>
        <w:numPr>
          <w:ilvl w:val="2"/>
          <w:numId w:val="10"/>
        </w:numPr>
        <w:spacing w:after="0" w:line="480" w:lineRule="auto"/>
        <w:rPr>
          <w:rFonts w:ascii="Times New Roman" w:hAnsi="Times New Roman" w:cs="Times New Roman"/>
          <w:sz w:val="24"/>
        </w:rPr>
      </w:pPr>
      <w:r w:rsidRPr="00593C2A">
        <w:rPr>
          <w:rFonts w:ascii="Times New Roman" w:hAnsi="Times New Roman" w:cs="Times New Roman"/>
          <w:sz w:val="24"/>
        </w:rPr>
        <w:lastRenderedPageBreak/>
        <w:t>Adverbial Clause</w:t>
      </w:r>
    </w:p>
    <w:p w14:paraId="253D2302" w14:textId="69107AB4" w:rsidR="00A0419C" w:rsidRPr="00593C2A" w:rsidRDefault="00A0419C" w:rsidP="00F248B4">
      <w:pPr>
        <w:pStyle w:val="ListParagraph"/>
        <w:numPr>
          <w:ilvl w:val="2"/>
          <w:numId w:val="10"/>
        </w:numPr>
        <w:spacing w:after="0" w:line="480" w:lineRule="auto"/>
        <w:rPr>
          <w:rFonts w:ascii="Times New Roman" w:hAnsi="Times New Roman" w:cs="Times New Roman"/>
          <w:sz w:val="24"/>
        </w:rPr>
      </w:pPr>
      <w:r w:rsidRPr="00593C2A">
        <w:rPr>
          <w:rFonts w:ascii="Times New Roman" w:hAnsi="Times New Roman" w:cs="Times New Roman"/>
          <w:sz w:val="24"/>
        </w:rPr>
        <w:t>Adjective Clause</w:t>
      </w:r>
    </w:p>
    <w:p w14:paraId="6B685084" w14:textId="720AB825" w:rsidR="00A0419C" w:rsidRPr="00593C2A" w:rsidRDefault="00A0419C" w:rsidP="00F248B4">
      <w:pPr>
        <w:pStyle w:val="ListParagraph"/>
        <w:numPr>
          <w:ilvl w:val="2"/>
          <w:numId w:val="10"/>
        </w:numPr>
        <w:spacing w:after="0" w:line="480" w:lineRule="auto"/>
        <w:rPr>
          <w:rFonts w:ascii="Times New Roman" w:hAnsi="Times New Roman" w:cs="Times New Roman"/>
          <w:sz w:val="24"/>
        </w:rPr>
      </w:pPr>
      <w:r w:rsidRPr="00593C2A">
        <w:rPr>
          <w:rFonts w:ascii="Times New Roman" w:hAnsi="Times New Roman" w:cs="Times New Roman"/>
          <w:sz w:val="24"/>
        </w:rPr>
        <w:t xml:space="preserve">Noun </w:t>
      </w:r>
      <w:r w:rsidR="006F32A3" w:rsidRPr="00593C2A">
        <w:rPr>
          <w:rFonts w:ascii="Times New Roman" w:hAnsi="Times New Roman" w:cs="Times New Roman"/>
          <w:sz w:val="24"/>
        </w:rPr>
        <w:t>Clause</w:t>
      </w:r>
    </w:p>
    <w:p w14:paraId="3D7F0B59" w14:textId="3F2C111D" w:rsidR="00DD19DD" w:rsidRPr="00593C2A" w:rsidRDefault="00DD19DD" w:rsidP="00F248B4">
      <w:pPr>
        <w:pStyle w:val="ListParagraph"/>
        <w:numPr>
          <w:ilvl w:val="0"/>
          <w:numId w:val="10"/>
        </w:numPr>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Video Lectures demonstrating the Deconstruction, Analysis, and Reconstruction of</w:t>
      </w:r>
      <w:r w:rsidR="00FC600A" w:rsidRPr="00593C2A">
        <w:rPr>
          <w:rFonts w:ascii="Times New Roman" w:hAnsi="Times New Roman" w:cs="Times New Roman"/>
          <w:b/>
          <w:bCs/>
          <w:i/>
          <w:iCs/>
          <w:sz w:val="24"/>
        </w:rPr>
        <w:t xml:space="preserve"> Writings from Famous Authors.</w:t>
      </w:r>
    </w:p>
    <w:p w14:paraId="07D0AD91" w14:textId="0B2DFB9F" w:rsidR="00467048" w:rsidRPr="00593C2A" w:rsidRDefault="00221357" w:rsidP="00593C2A">
      <w:pPr>
        <w:pStyle w:val="mystyle"/>
        <w:keepLines w:val="0"/>
        <w:rPr>
          <w:rFonts w:cs="Times New Roman"/>
        </w:rPr>
      </w:pPr>
      <w:r w:rsidRPr="00593C2A">
        <w:rPr>
          <w:rFonts w:cs="Times New Roman"/>
        </w:rPr>
        <w:t>instructional technologies</w:t>
      </w:r>
    </w:p>
    <w:p w14:paraId="6D788172" w14:textId="5DE7D26B" w:rsidR="00A0419C" w:rsidRPr="00593C2A" w:rsidRDefault="00725BBB"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This course will rely on several online and desktop technologies including the following:</w:t>
      </w:r>
    </w:p>
    <w:p w14:paraId="5148055C" w14:textId="59E049C7" w:rsidR="00725BBB" w:rsidRPr="00F248B4" w:rsidRDefault="00E42EE9" w:rsidP="00F248B4">
      <w:pPr>
        <w:pStyle w:val="ListParagraph"/>
        <w:numPr>
          <w:ilvl w:val="0"/>
          <w:numId w:val="11"/>
        </w:numPr>
        <w:spacing w:after="0" w:line="480" w:lineRule="auto"/>
        <w:rPr>
          <w:rFonts w:ascii="Times New Roman" w:hAnsi="Times New Roman" w:cs="Times New Roman"/>
          <w:sz w:val="24"/>
        </w:rPr>
      </w:pPr>
      <w:r w:rsidRPr="00F248B4">
        <w:rPr>
          <w:rFonts w:ascii="Times New Roman" w:hAnsi="Times New Roman" w:cs="Times New Roman"/>
          <w:sz w:val="24"/>
        </w:rPr>
        <w:t>WordPress</w:t>
      </w:r>
      <w:r w:rsidR="00725BBB" w:rsidRPr="00F248B4">
        <w:rPr>
          <w:rFonts w:ascii="Times New Roman" w:hAnsi="Times New Roman" w:cs="Times New Roman"/>
          <w:sz w:val="24"/>
        </w:rPr>
        <w:t xml:space="preserve"> Learning Management System</w:t>
      </w:r>
      <w:r w:rsidR="00537F05" w:rsidRPr="00F248B4">
        <w:rPr>
          <w:rFonts w:ascii="Times New Roman" w:hAnsi="Times New Roman" w:cs="Times New Roman"/>
          <w:sz w:val="24"/>
        </w:rPr>
        <w:t xml:space="preserve"> such as </w:t>
      </w:r>
      <w:proofErr w:type="spellStart"/>
      <w:r w:rsidR="00537F05" w:rsidRPr="00F248B4">
        <w:rPr>
          <w:rFonts w:ascii="Times New Roman" w:hAnsi="Times New Roman" w:cs="Times New Roman"/>
          <w:sz w:val="24"/>
        </w:rPr>
        <w:t>LearnPress</w:t>
      </w:r>
      <w:proofErr w:type="spellEnd"/>
      <w:r w:rsidR="00725BBB" w:rsidRPr="00F248B4">
        <w:rPr>
          <w:rFonts w:ascii="Times New Roman" w:hAnsi="Times New Roman" w:cs="Times New Roman"/>
          <w:sz w:val="24"/>
        </w:rPr>
        <w:t xml:space="preserve"> </w:t>
      </w:r>
      <w:r w:rsidR="00537F05" w:rsidRPr="00F248B4">
        <w:rPr>
          <w:rFonts w:ascii="Times New Roman" w:hAnsi="Times New Roman" w:cs="Times New Roman"/>
          <w:sz w:val="24"/>
        </w:rPr>
        <w:t>(</w:t>
      </w:r>
      <w:proofErr w:type="spellStart"/>
      <w:r w:rsidR="00537F05" w:rsidRPr="00F248B4">
        <w:rPr>
          <w:rFonts w:ascii="Times New Roman" w:hAnsi="Times New Roman" w:cs="Times New Roman"/>
          <w:sz w:val="24"/>
        </w:rPr>
        <w:t>ThimPress</w:t>
      </w:r>
      <w:proofErr w:type="spellEnd"/>
      <w:r w:rsidR="00537F05" w:rsidRPr="00F248B4">
        <w:rPr>
          <w:rFonts w:ascii="Times New Roman" w:hAnsi="Times New Roman" w:cs="Times New Roman"/>
          <w:sz w:val="24"/>
        </w:rPr>
        <w:t>, n.d.)</w:t>
      </w:r>
      <w:r w:rsidRPr="00F248B4">
        <w:rPr>
          <w:rFonts w:ascii="Times New Roman" w:hAnsi="Times New Roman" w:cs="Times New Roman"/>
          <w:sz w:val="24"/>
        </w:rPr>
        <w:t xml:space="preserve"> </w:t>
      </w:r>
      <w:r w:rsidR="00725BBB" w:rsidRPr="00F248B4">
        <w:rPr>
          <w:rFonts w:ascii="Times New Roman" w:hAnsi="Times New Roman" w:cs="Times New Roman"/>
          <w:sz w:val="24"/>
        </w:rPr>
        <w:t xml:space="preserve"> </w:t>
      </w:r>
    </w:p>
    <w:p w14:paraId="65A9A466" w14:textId="5474961E" w:rsidR="00725BBB" w:rsidRPr="00F248B4" w:rsidRDefault="00537F05" w:rsidP="00F248B4">
      <w:pPr>
        <w:pStyle w:val="ListParagraph"/>
        <w:numPr>
          <w:ilvl w:val="0"/>
          <w:numId w:val="11"/>
        </w:numPr>
        <w:spacing w:after="0" w:line="480" w:lineRule="auto"/>
        <w:rPr>
          <w:rFonts w:ascii="Times New Roman" w:hAnsi="Times New Roman" w:cs="Times New Roman"/>
          <w:sz w:val="24"/>
        </w:rPr>
      </w:pPr>
      <w:r w:rsidRPr="00F248B4">
        <w:rPr>
          <w:rFonts w:ascii="Times New Roman" w:hAnsi="Times New Roman" w:cs="Times New Roman"/>
          <w:sz w:val="24"/>
        </w:rPr>
        <w:t xml:space="preserve">WordPress </w:t>
      </w:r>
      <w:r w:rsidR="00B20B03">
        <w:rPr>
          <w:rFonts w:ascii="Times New Roman" w:hAnsi="Times New Roman" w:cs="Times New Roman"/>
          <w:sz w:val="24"/>
        </w:rPr>
        <w:t>F</w:t>
      </w:r>
      <w:r w:rsidRPr="00F248B4">
        <w:rPr>
          <w:rFonts w:ascii="Times New Roman" w:hAnsi="Times New Roman" w:cs="Times New Roman"/>
          <w:sz w:val="24"/>
        </w:rPr>
        <w:t xml:space="preserve">orum Management System such as </w:t>
      </w:r>
      <w:proofErr w:type="spellStart"/>
      <w:r w:rsidRPr="00F248B4">
        <w:rPr>
          <w:rFonts w:ascii="Times New Roman" w:hAnsi="Times New Roman" w:cs="Times New Roman"/>
          <w:sz w:val="24"/>
        </w:rPr>
        <w:t>WPForo</w:t>
      </w:r>
      <w:proofErr w:type="spellEnd"/>
      <w:r w:rsidRPr="00F248B4">
        <w:rPr>
          <w:rFonts w:ascii="Times New Roman" w:hAnsi="Times New Roman" w:cs="Times New Roman"/>
          <w:sz w:val="24"/>
        </w:rPr>
        <w:t xml:space="preserve"> (</w:t>
      </w:r>
      <w:proofErr w:type="spellStart"/>
      <w:r w:rsidRPr="00F248B4">
        <w:rPr>
          <w:rFonts w:ascii="Times New Roman" w:hAnsi="Times New Roman" w:cs="Times New Roman"/>
          <w:sz w:val="24"/>
        </w:rPr>
        <w:t>wpForo</w:t>
      </w:r>
      <w:proofErr w:type="spellEnd"/>
      <w:r w:rsidRPr="00F248B4">
        <w:rPr>
          <w:rFonts w:ascii="Times New Roman" w:hAnsi="Times New Roman" w:cs="Times New Roman"/>
          <w:sz w:val="24"/>
        </w:rPr>
        <w:t xml:space="preserve">, 2023) </w:t>
      </w:r>
    </w:p>
    <w:p w14:paraId="40ACC410" w14:textId="2D2B3C2E" w:rsidR="00725BBB" w:rsidRPr="00F248B4" w:rsidRDefault="00902F48" w:rsidP="00F248B4">
      <w:pPr>
        <w:pStyle w:val="ListParagraph"/>
        <w:numPr>
          <w:ilvl w:val="0"/>
          <w:numId w:val="11"/>
        </w:numPr>
        <w:spacing w:after="0" w:line="480" w:lineRule="auto"/>
        <w:rPr>
          <w:rFonts w:ascii="Times New Roman" w:hAnsi="Times New Roman" w:cs="Times New Roman"/>
          <w:sz w:val="24"/>
        </w:rPr>
      </w:pPr>
      <w:r w:rsidRPr="00F248B4">
        <w:rPr>
          <w:rFonts w:ascii="Times New Roman" w:hAnsi="Times New Roman" w:cs="Times New Roman"/>
          <w:sz w:val="24"/>
        </w:rPr>
        <w:t>WordPress Quiz Plugin such as Quiz Maker (WordPress Quiz Maker Plugin, 2023)</w:t>
      </w:r>
    </w:p>
    <w:p w14:paraId="35A1722F" w14:textId="10E65DE9" w:rsidR="001E1B59" w:rsidRPr="00F248B4" w:rsidRDefault="00902F48" w:rsidP="00F248B4">
      <w:pPr>
        <w:pStyle w:val="ListParagraph"/>
        <w:numPr>
          <w:ilvl w:val="0"/>
          <w:numId w:val="11"/>
        </w:numPr>
        <w:spacing w:after="0" w:line="480" w:lineRule="auto"/>
        <w:rPr>
          <w:rFonts w:ascii="Times New Roman" w:hAnsi="Times New Roman" w:cs="Times New Roman"/>
          <w:sz w:val="24"/>
        </w:rPr>
      </w:pPr>
      <w:r w:rsidRPr="00F248B4">
        <w:rPr>
          <w:rFonts w:ascii="Times New Roman" w:hAnsi="Times New Roman" w:cs="Times New Roman"/>
          <w:sz w:val="24"/>
        </w:rPr>
        <w:t xml:space="preserve">Screen Recording Software such as </w:t>
      </w:r>
      <w:r w:rsidR="00725BBB" w:rsidRPr="00F248B4">
        <w:rPr>
          <w:rFonts w:ascii="Times New Roman" w:hAnsi="Times New Roman" w:cs="Times New Roman"/>
          <w:sz w:val="24"/>
        </w:rPr>
        <w:t>Camtasia</w:t>
      </w:r>
      <w:r w:rsidRPr="00F248B4">
        <w:rPr>
          <w:rFonts w:ascii="Times New Roman" w:hAnsi="Times New Roman" w:cs="Times New Roman"/>
          <w:sz w:val="24"/>
        </w:rPr>
        <w:t xml:space="preserve"> (</w:t>
      </w:r>
      <w:r w:rsidR="001E1B59" w:rsidRPr="00F248B4">
        <w:rPr>
          <w:rFonts w:ascii="Times New Roman" w:hAnsi="Times New Roman" w:cs="Times New Roman"/>
          <w:sz w:val="24"/>
        </w:rPr>
        <w:t>Camtasia, n.d.</w:t>
      </w:r>
      <w:r w:rsidRPr="00F248B4">
        <w:rPr>
          <w:rFonts w:ascii="Times New Roman" w:hAnsi="Times New Roman" w:cs="Times New Roman"/>
          <w:sz w:val="24"/>
        </w:rPr>
        <w:t>).</w:t>
      </w:r>
    </w:p>
    <w:p w14:paraId="7CFD9B23" w14:textId="388C7EB9" w:rsidR="001E1B59" w:rsidRPr="00F248B4" w:rsidRDefault="003C4AAE" w:rsidP="00F248B4">
      <w:pPr>
        <w:pStyle w:val="ListParagraph"/>
        <w:numPr>
          <w:ilvl w:val="0"/>
          <w:numId w:val="11"/>
        </w:numPr>
        <w:spacing w:after="0" w:line="480" w:lineRule="auto"/>
        <w:rPr>
          <w:rFonts w:ascii="Times New Roman" w:hAnsi="Times New Roman" w:cs="Times New Roman"/>
          <w:sz w:val="24"/>
        </w:rPr>
      </w:pPr>
      <w:r w:rsidRPr="00F248B4">
        <w:rPr>
          <w:rFonts w:ascii="Times New Roman" w:hAnsi="Times New Roman" w:cs="Times New Roman"/>
          <w:sz w:val="24"/>
        </w:rPr>
        <w:t xml:space="preserve">A word processor software such as </w:t>
      </w:r>
      <w:r w:rsidR="001E1B59" w:rsidRPr="00F248B4">
        <w:rPr>
          <w:rFonts w:ascii="Times New Roman" w:hAnsi="Times New Roman" w:cs="Times New Roman"/>
          <w:sz w:val="24"/>
        </w:rPr>
        <w:t>Microsoft WORD (</w:t>
      </w:r>
      <w:r w:rsidRPr="00F248B4">
        <w:rPr>
          <w:rFonts w:ascii="Times New Roman" w:hAnsi="Times New Roman" w:cs="Times New Roman"/>
          <w:sz w:val="24"/>
        </w:rPr>
        <w:t>Microsoft Word, 2023</w:t>
      </w:r>
      <w:r w:rsidR="001E1B59" w:rsidRPr="00F248B4">
        <w:rPr>
          <w:rFonts w:ascii="Times New Roman" w:hAnsi="Times New Roman" w:cs="Times New Roman"/>
          <w:sz w:val="24"/>
        </w:rPr>
        <w:t>).</w:t>
      </w:r>
    </w:p>
    <w:p w14:paraId="51EF1145" w14:textId="04D493DE" w:rsidR="00462F2E" w:rsidRPr="00593C2A" w:rsidRDefault="00462F2E" w:rsidP="003A1F9B">
      <w:pPr>
        <w:pStyle w:val="mystyle"/>
        <w:keepLines w:val="0"/>
        <w:jc w:val="center"/>
        <w:rPr>
          <w:rFonts w:cs="Times New Roman"/>
        </w:rPr>
      </w:pPr>
      <w:r w:rsidRPr="00593C2A">
        <w:rPr>
          <w:rFonts w:cs="Times New Roman"/>
        </w:rPr>
        <w:t>Part III</w:t>
      </w:r>
    </w:p>
    <w:p w14:paraId="49D367E6" w14:textId="5FA53A51" w:rsidR="00A57D44" w:rsidRPr="00593C2A" w:rsidRDefault="003C4AAE" w:rsidP="00593C2A">
      <w:pPr>
        <w:pStyle w:val="mystyle"/>
        <w:keepLines w:val="0"/>
        <w:rPr>
          <w:rFonts w:cs="Times New Roman"/>
        </w:rPr>
      </w:pPr>
      <w:r w:rsidRPr="00593C2A">
        <w:rPr>
          <w:rFonts w:cs="Times New Roman"/>
        </w:rPr>
        <w:t xml:space="preserve">The Implementation of the </w:t>
      </w:r>
      <w:r w:rsidR="00A57D44" w:rsidRPr="00593C2A">
        <w:rPr>
          <w:rFonts w:cs="Times New Roman"/>
        </w:rPr>
        <w:t xml:space="preserve">course </w:t>
      </w:r>
    </w:p>
    <w:p w14:paraId="5D637A0D" w14:textId="1B5B5667" w:rsidR="00A57D44" w:rsidRPr="00593C2A" w:rsidRDefault="002B0E0A"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 xml:space="preserve">Necessary Resources </w:t>
      </w:r>
    </w:p>
    <w:p w14:paraId="71456E81" w14:textId="2FB39425" w:rsidR="002B0E0A" w:rsidRPr="00593C2A" w:rsidRDefault="002B0E0A"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The learners who take this course will need to register for this course and the forum </w:t>
      </w:r>
      <w:proofErr w:type="gramStart"/>
      <w:r w:rsidRPr="00593C2A">
        <w:rPr>
          <w:rFonts w:ascii="Times New Roman" w:hAnsi="Times New Roman" w:cs="Times New Roman"/>
          <w:sz w:val="24"/>
        </w:rPr>
        <w:t>in order to</w:t>
      </w:r>
      <w:proofErr w:type="gramEnd"/>
      <w:r w:rsidRPr="00593C2A">
        <w:rPr>
          <w:rFonts w:ascii="Times New Roman" w:hAnsi="Times New Roman" w:cs="Times New Roman"/>
          <w:sz w:val="24"/>
        </w:rPr>
        <w:t xml:space="preserve"> actively participate. In addition, the learners will need a word processor such as Microsoft WORD or another word processor that can convert written assignments to </w:t>
      </w:r>
      <w:r w:rsidR="00A8486C" w:rsidRPr="00593C2A">
        <w:rPr>
          <w:rFonts w:ascii="Times New Roman" w:hAnsi="Times New Roman" w:cs="Times New Roman"/>
          <w:sz w:val="24"/>
        </w:rPr>
        <w:t>a pdf</w:t>
      </w:r>
      <w:r w:rsidRPr="00593C2A">
        <w:rPr>
          <w:rFonts w:ascii="Times New Roman" w:hAnsi="Times New Roman" w:cs="Times New Roman"/>
          <w:sz w:val="24"/>
        </w:rPr>
        <w:t xml:space="preserve"> for </w:t>
      </w:r>
      <w:r w:rsidR="00F63DEB" w:rsidRPr="00593C2A">
        <w:rPr>
          <w:rFonts w:ascii="Times New Roman" w:hAnsi="Times New Roman" w:cs="Times New Roman"/>
          <w:sz w:val="24"/>
        </w:rPr>
        <w:t xml:space="preserve">evaluation purposes. </w:t>
      </w:r>
    </w:p>
    <w:p w14:paraId="4C4E295A" w14:textId="52124341" w:rsidR="00A57D44" w:rsidRPr="00593C2A" w:rsidRDefault="002B0E0A"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Length of Course</w:t>
      </w:r>
    </w:p>
    <w:p w14:paraId="009AD420" w14:textId="4125D8F8" w:rsidR="00F63DEB" w:rsidRPr="00593C2A" w:rsidRDefault="00F63DEB"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This course should be completed in 5 weeks. The first three weeks will be dedicated to understanding the elements of a sentence. The next week will be dedicated to deconstructing text from other authors whose works are in the public domain. The final week will be focused on </w:t>
      </w:r>
      <w:r w:rsidRPr="00593C2A">
        <w:rPr>
          <w:rFonts w:ascii="Times New Roman" w:hAnsi="Times New Roman" w:cs="Times New Roman"/>
          <w:sz w:val="24"/>
        </w:rPr>
        <w:lastRenderedPageBreak/>
        <w:t>revising the deconstructed text to produce a more concise and up-to-date version of the text. (Note: Although the authors of the past are great writers and thinkers, their writings were produced without the benefits of current technology</w:t>
      </w:r>
      <w:r w:rsidR="005F0BA9" w:rsidRPr="00593C2A">
        <w:rPr>
          <w:rFonts w:ascii="Times New Roman" w:hAnsi="Times New Roman" w:cs="Times New Roman"/>
          <w:sz w:val="24"/>
        </w:rPr>
        <w:t>)</w:t>
      </w:r>
      <w:r w:rsidRPr="00593C2A">
        <w:rPr>
          <w:rFonts w:ascii="Times New Roman" w:hAnsi="Times New Roman" w:cs="Times New Roman"/>
          <w:sz w:val="24"/>
        </w:rPr>
        <w:t xml:space="preserve">. </w:t>
      </w:r>
    </w:p>
    <w:p w14:paraId="69789833" w14:textId="62BB0BE7" w:rsidR="002B0E0A" w:rsidRDefault="00A57D44"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 xml:space="preserve">Individuals </w:t>
      </w:r>
      <w:r w:rsidR="00E5684B">
        <w:rPr>
          <w:rFonts w:ascii="Times New Roman" w:hAnsi="Times New Roman" w:cs="Times New Roman"/>
          <w:b/>
          <w:bCs/>
          <w:i/>
          <w:iCs/>
          <w:sz w:val="24"/>
        </w:rPr>
        <w:t>I</w:t>
      </w:r>
      <w:r w:rsidRPr="00593C2A">
        <w:rPr>
          <w:rFonts w:ascii="Times New Roman" w:hAnsi="Times New Roman" w:cs="Times New Roman"/>
          <w:b/>
          <w:bCs/>
          <w:i/>
          <w:iCs/>
          <w:sz w:val="24"/>
        </w:rPr>
        <w:t xml:space="preserve">nvolved </w:t>
      </w:r>
    </w:p>
    <w:p w14:paraId="1B9AF3C9" w14:textId="5547429C" w:rsidR="00A8486C" w:rsidRDefault="00A8486C" w:rsidP="002555B1">
      <w:pPr>
        <w:spacing w:after="0" w:line="480" w:lineRule="auto"/>
        <w:ind w:firstLine="720"/>
        <w:rPr>
          <w:rFonts w:ascii="Times New Roman" w:hAnsi="Times New Roman" w:cs="Times New Roman"/>
          <w:sz w:val="24"/>
        </w:rPr>
      </w:pPr>
      <w:r>
        <w:rPr>
          <w:rFonts w:ascii="Times New Roman" w:hAnsi="Times New Roman" w:cs="Times New Roman"/>
          <w:sz w:val="24"/>
        </w:rPr>
        <w:t xml:space="preserve">The implementation of this course will involve the facilitator, the quiz maker, the video instructor, the </w:t>
      </w:r>
      <w:r w:rsidR="00B65B36">
        <w:rPr>
          <w:rFonts w:ascii="Times New Roman" w:hAnsi="Times New Roman" w:cs="Times New Roman"/>
          <w:sz w:val="24"/>
        </w:rPr>
        <w:t>evaluator,</w:t>
      </w:r>
      <w:r>
        <w:rPr>
          <w:rFonts w:ascii="Times New Roman" w:hAnsi="Times New Roman" w:cs="Times New Roman"/>
          <w:sz w:val="24"/>
        </w:rPr>
        <w:t xml:space="preserve"> and the lifelong learners who thrive in the content of this course and </w:t>
      </w:r>
      <w:r w:rsidR="007F273A">
        <w:rPr>
          <w:rFonts w:ascii="Times New Roman" w:hAnsi="Times New Roman" w:cs="Times New Roman"/>
          <w:sz w:val="24"/>
        </w:rPr>
        <w:t>are willing</w:t>
      </w:r>
      <w:r>
        <w:rPr>
          <w:rFonts w:ascii="Times New Roman" w:hAnsi="Times New Roman" w:cs="Times New Roman"/>
          <w:sz w:val="24"/>
        </w:rPr>
        <w:t xml:space="preserve"> to share their understanding of the</w:t>
      </w:r>
      <w:r w:rsidR="00B65B36">
        <w:rPr>
          <w:rFonts w:ascii="Times New Roman" w:hAnsi="Times New Roman" w:cs="Times New Roman"/>
          <w:sz w:val="24"/>
        </w:rPr>
        <w:t xml:space="preserve"> course</w:t>
      </w:r>
      <w:r>
        <w:rPr>
          <w:rFonts w:ascii="Times New Roman" w:hAnsi="Times New Roman" w:cs="Times New Roman"/>
          <w:sz w:val="24"/>
        </w:rPr>
        <w:t xml:space="preserve"> </w:t>
      </w:r>
      <w:r w:rsidR="00B65B36">
        <w:rPr>
          <w:rFonts w:ascii="Times New Roman" w:hAnsi="Times New Roman" w:cs="Times New Roman"/>
          <w:sz w:val="24"/>
        </w:rPr>
        <w:t>material</w:t>
      </w:r>
      <w:r>
        <w:rPr>
          <w:rFonts w:ascii="Times New Roman" w:hAnsi="Times New Roman" w:cs="Times New Roman"/>
          <w:sz w:val="24"/>
        </w:rPr>
        <w:t xml:space="preserve"> </w:t>
      </w:r>
      <w:r w:rsidR="007F273A">
        <w:rPr>
          <w:rFonts w:ascii="Times New Roman" w:hAnsi="Times New Roman" w:cs="Times New Roman"/>
          <w:sz w:val="24"/>
        </w:rPr>
        <w:t xml:space="preserve">with other learners </w:t>
      </w:r>
      <w:r w:rsidR="00B65B36">
        <w:rPr>
          <w:rFonts w:ascii="Times New Roman" w:hAnsi="Times New Roman" w:cs="Times New Roman"/>
          <w:sz w:val="24"/>
        </w:rPr>
        <w:t>in the forum</w:t>
      </w:r>
      <w:r w:rsidR="007F273A">
        <w:rPr>
          <w:rFonts w:ascii="Times New Roman" w:hAnsi="Times New Roman" w:cs="Times New Roman"/>
          <w:sz w:val="24"/>
        </w:rPr>
        <w:t xml:space="preserve"> accompanying the course.</w:t>
      </w:r>
    </w:p>
    <w:p w14:paraId="00766160" w14:textId="33157999" w:rsidR="00A8486C" w:rsidRPr="00B65B36" w:rsidRDefault="00A8486C" w:rsidP="00B65B36">
      <w:pPr>
        <w:pStyle w:val="mystyle"/>
        <w:keepLines w:val="0"/>
        <w:rPr>
          <w:rFonts w:cs="Times New Roman"/>
        </w:rPr>
      </w:pPr>
      <w:r w:rsidRPr="00B65B36">
        <w:rPr>
          <w:rFonts w:cs="Times New Roman"/>
        </w:rPr>
        <w:t>Course design</w:t>
      </w:r>
    </w:p>
    <w:p w14:paraId="10C66C32" w14:textId="502BA2BE" w:rsidR="00A57D44" w:rsidRPr="00593C2A" w:rsidRDefault="00A57D44"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 xml:space="preserve">Details of </w:t>
      </w:r>
      <w:r w:rsidR="00F248B4">
        <w:rPr>
          <w:rFonts w:ascii="Times New Roman" w:hAnsi="Times New Roman" w:cs="Times New Roman"/>
          <w:b/>
          <w:bCs/>
          <w:i/>
          <w:iCs/>
          <w:sz w:val="24"/>
        </w:rPr>
        <w:t>P</w:t>
      </w:r>
      <w:r w:rsidRPr="00593C2A">
        <w:rPr>
          <w:rFonts w:ascii="Times New Roman" w:hAnsi="Times New Roman" w:cs="Times New Roman"/>
          <w:b/>
          <w:bCs/>
          <w:i/>
          <w:iCs/>
          <w:sz w:val="24"/>
        </w:rPr>
        <w:t>lan</w:t>
      </w:r>
    </w:p>
    <w:p w14:paraId="73520706" w14:textId="35636C99" w:rsidR="002B0E0A" w:rsidRPr="00593C2A" w:rsidRDefault="002B0E0A" w:rsidP="00F248B4">
      <w:pPr>
        <w:pStyle w:val="ListParagraph"/>
        <w:numPr>
          <w:ilvl w:val="0"/>
          <w:numId w:val="12"/>
        </w:numPr>
        <w:spacing w:after="0" w:line="480" w:lineRule="auto"/>
        <w:rPr>
          <w:rFonts w:ascii="Times New Roman" w:hAnsi="Times New Roman" w:cs="Times New Roman"/>
          <w:sz w:val="24"/>
        </w:rPr>
      </w:pPr>
      <w:r w:rsidRPr="00593C2A">
        <w:rPr>
          <w:rFonts w:ascii="Times New Roman" w:hAnsi="Times New Roman" w:cs="Times New Roman"/>
          <w:sz w:val="24"/>
        </w:rPr>
        <w:t>The first lesson will present the concept of the subject and conjugated verbs. This lesson will present the analogy of the clause as an act in a play where the action</w:t>
      </w:r>
      <w:r w:rsidR="007F273A">
        <w:rPr>
          <w:rFonts w:ascii="Times New Roman" w:hAnsi="Times New Roman" w:cs="Times New Roman"/>
          <w:sz w:val="24"/>
        </w:rPr>
        <w:t xml:space="preserve"> of the act</w:t>
      </w:r>
      <w:r w:rsidRPr="00593C2A">
        <w:rPr>
          <w:rFonts w:ascii="Times New Roman" w:hAnsi="Times New Roman" w:cs="Times New Roman"/>
          <w:sz w:val="24"/>
        </w:rPr>
        <w:t xml:space="preserve"> is the verb, and the actor </w:t>
      </w:r>
      <w:r w:rsidR="007F273A">
        <w:rPr>
          <w:rFonts w:ascii="Times New Roman" w:hAnsi="Times New Roman" w:cs="Times New Roman"/>
          <w:sz w:val="24"/>
        </w:rPr>
        <w:t xml:space="preserve">of the act </w:t>
      </w:r>
      <w:r w:rsidRPr="00593C2A">
        <w:rPr>
          <w:rFonts w:ascii="Times New Roman" w:hAnsi="Times New Roman" w:cs="Times New Roman"/>
          <w:sz w:val="24"/>
        </w:rPr>
        <w:t xml:space="preserve">is the subject of the </w:t>
      </w:r>
      <w:r w:rsidR="007F273A">
        <w:rPr>
          <w:rFonts w:ascii="Times New Roman" w:hAnsi="Times New Roman" w:cs="Times New Roman"/>
          <w:sz w:val="24"/>
        </w:rPr>
        <w:t>clause.</w:t>
      </w:r>
      <w:r w:rsidRPr="00593C2A">
        <w:rPr>
          <w:rFonts w:ascii="Times New Roman" w:hAnsi="Times New Roman" w:cs="Times New Roman"/>
          <w:sz w:val="24"/>
        </w:rPr>
        <w:t xml:space="preserve"> The next lesson will discuss the various types of phrases and their relationship to the elements they modify. The modifying phrases are analogous to stage prompts</w:t>
      </w:r>
      <w:r w:rsidR="007F273A">
        <w:rPr>
          <w:rFonts w:ascii="Times New Roman" w:hAnsi="Times New Roman" w:cs="Times New Roman"/>
          <w:sz w:val="24"/>
        </w:rPr>
        <w:t xml:space="preserve"> in the act</w:t>
      </w:r>
      <w:r w:rsidRPr="00593C2A">
        <w:rPr>
          <w:rFonts w:ascii="Times New Roman" w:hAnsi="Times New Roman" w:cs="Times New Roman"/>
          <w:sz w:val="24"/>
        </w:rPr>
        <w:t xml:space="preserve"> that add more meaning to either the actor (the subject) or the action (the verb).</w:t>
      </w:r>
    </w:p>
    <w:p w14:paraId="2CE45E5A" w14:textId="7AD2A724" w:rsidR="002B0E0A" w:rsidRPr="00593C2A" w:rsidRDefault="002B0E0A" w:rsidP="00F248B4">
      <w:pPr>
        <w:pStyle w:val="ListParagraph"/>
        <w:numPr>
          <w:ilvl w:val="0"/>
          <w:numId w:val="12"/>
        </w:numPr>
        <w:spacing w:after="0" w:line="480" w:lineRule="auto"/>
        <w:rPr>
          <w:rFonts w:ascii="Times New Roman" w:hAnsi="Times New Roman" w:cs="Times New Roman"/>
          <w:sz w:val="24"/>
        </w:rPr>
      </w:pPr>
      <w:r w:rsidRPr="00593C2A">
        <w:rPr>
          <w:rFonts w:ascii="Times New Roman" w:hAnsi="Times New Roman" w:cs="Times New Roman"/>
          <w:sz w:val="24"/>
        </w:rPr>
        <w:t>The next lesson will focus on the entire subject/predicate pair defining the subject as the actor and all the modifying phrases</w:t>
      </w:r>
      <w:r w:rsidR="007F273A">
        <w:rPr>
          <w:rFonts w:ascii="Times New Roman" w:hAnsi="Times New Roman" w:cs="Times New Roman"/>
          <w:sz w:val="24"/>
        </w:rPr>
        <w:t>,</w:t>
      </w:r>
      <w:r w:rsidRPr="00593C2A">
        <w:rPr>
          <w:rFonts w:ascii="Times New Roman" w:hAnsi="Times New Roman" w:cs="Times New Roman"/>
          <w:sz w:val="24"/>
        </w:rPr>
        <w:t xml:space="preserve"> and the predicate as the action and its modifying phrases. </w:t>
      </w:r>
    </w:p>
    <w:p w14:paraId="50046F32" w14:textId="77777777" w:rsidR="002B0E0A" w:rsidRPr="00593C2A" w:rsidRDefault="002B0E0A" w:rsidP="00F248B4">
      <w:pPr>
        <w:pStyle w:val="ListParagraph"/>
        <w:numPr>
          <w:ilvl w:val="0"/>
          <w:numId w:val="12"/>
        </w:numPr>
        <w:spacing w:after="0" w:line="480" w:lineRule="auto"/>
        <w:rPr>
          <w:rFonts w:ascii="Times New Roman" w:hAnsi="Times New Roman" w:cs="Times New Roman"/>
          <w:sz w:val="24"/>
        </w:rPr>
      </w:pPr>
      <w:r w:rsidRPr="00593C2A">
        <w:rPr>
          <w:rFonts w:ascii="Times New Roman" w:hAnsi="Times New Roman" w:cs="Times New Roman"/>
          <w:sz w:val="24"/>
        </w:rPr>
        <w:t xml:space="preserve">Before examining the various types of subordinate clauses, the learners will review the concept of pronoun/antecedent agreement. This lesson will cover the relative pronouns that form the basis of the adjective clause. Afterwards, the learners will examine the subordinating conjunctions and their relationship to the adverbial clause. </w:t>
      </w:r>
    </w:p>
    <w:p w14:paraId="75BB3CE1" w14:textId="466AC8B0" w:rsidR="007F273A" w:rsidRDefault="002B0E0A" w:rsidP="00F248B4">
      <w:pPr>
        <w:pStyle w:val="ListParagraph"/>
        <w:numPr>
          <w:ilvl w:val="0"/>
          <w:numId w:val="12"/>
        </w:numPr>
        <w:spacing w:after="0" w:line="480" w:lineRule="auto"/>
        <w:rPr>
          <w:rFonts w:ascii="Times New Roman" w:hAnsi="Times New Roman" w:cs="Times New Roman"/>
          <w:sz w:val="24"/>
        </w:rPr>
      </w:pPr>
      <w:r w:rsidRPr="00593C2A">
        <w:rPr>
          <w:rFonts w:ascii="Times New Roman" w:hAnsi="Times New Roman" w:cs="Times New Roman"/>
          <w:sz w:val="24"/>
        </w:rPr>
        <w:lastRenderedPageBreak/>
        <w:t xml:space="preserve">The various types of clauses will be the topics of the next three lessons. </w:t>
      </w:r>
      <w:r w:rsidR="007F273A">
        <w:rPr>
          <w:rFonts w:ascii="Times New Roman" w:hAnsi="Times New Roman" w:cs="Times New Roman"/>
          <w:sz w:val="24"/>
        </w:rPr>
        <w:t>These lessons will include:</w:t>
      </w:r>
    </w:p>
    <w:p w14:paraId="2536A03F" w14:textId="0AE0F1B2" w:rsidR="007F273A" w:rsidRDefault="007F273A" w:rsidP="007F273A">
      <w:pPr>
        <w:pStyle w:val="ListParagraph"/>
        <w:numPr>
          <w:ilvl w:val="1"/>
          <w:numId w:val="12"/>
        </w:numPr>
        <w:spacing w:after="0" w:line="480" w:lineRule="auto"/>
        <w:rPr>
          <w:rFonts w:ascii="Times New Roman" w:hAnsi="Times New Roman" w:cs="Times New Roman"/>
          <w:sz w:val="24"/>
        </w:rPr>
      </w:pPr>
      <w:r>
        <w:rPr>
          <w:rFonts w:ascii="Times New Roman" w:hAnsi="Times New Roman" w:cs="Times New Roman"/>
          <w:sz w:val="24"/>
        </w:rPr>
        <w:t>The adverbial clause</w:t>
      </w:r>
    </w:p>
    <w:p w14:paraId="0CA18A89" w14:textId="69DB768C" w:rsidR="007F273A" w:rsidRDefault="007F273A" w:rsidP="007F273A">
      <w:pPr>
        <w:pStyle w:val="ListParagraph"/>
        <w:numPr>
          <w:ilvl w:val="1"/>
          <w:numId w:val="12"/>
        </w:numPr>
        <w:spacing w:after="0" w:line="480" w:lineRule="auto"/>
        <w:rPr>
          <w:rFonts w:ascii="Times New Roman" w:hAnsi="Times New Roman" w:cs="Times New Roman"/>
          <w:sz w:val="24"/>
        </w:rPr>
      </w:pPr>
      <w:r>
        <w:rPr>
          <w:rFonts w:ascii="Times New Roman" w:hAnsi="Times New Roman" w:cs="Times New Roman"/>
          <w:sz w:val="24"/>
        </w:rPr>
        <w:t>The adjective clause</w:t>
      </w:r>
    </w:p>
    <w:p w14:paraId="08BB6023" w14:textId="23B83329" w:rsidR="007F273A" w:rsidRDefault="007F273A" w:rsidP="007F273A">
      <w:pPr>
        <w:pStyle w:val="ListParagraph"/>
        <w:numPr>
          <w:ilvl w:val="1"/>
          <w:numId w:val="12"/>
        </w:numPr>
        <w:spacing w:after="0" w:line="480" w:lineRule="auto"/>
        <w:rPr>
          <w:rFonts w:ascii="Times New Roman" w:hAnsi="Times New Roman" w:cs="Times New Roman"/>
          <w:sz w:val="24"/>
        </w:rPr>
      </w:pPr>
      <w:r>
        <w:rPr>
          <w:rFonts w:ascii="Times New Roman" w:hAnsi="Times New Roman" w:cs="Times New Roman"/>
          <w:sz w:val="24"/>
        </w:rPr>
        <w:t>The noun clause</w:t>
      </w:r>
    </w:p>
    <w:p w14:paraId="552ABC76" w14:textId="210BC514" w:rsidR="002B0E0A" w:rsidRPr="00593C2A" w:rsidRDefault="002B0E0A" w:rsidP="007F273A">
      <w:pPr>
        <w:pStyle w:val="ListParagraph"/>
        <w:spacing w:after="0" w:line="480" w:lineRule="auto"/>
        <w:ind w:left="360"/>
        <w:rPr>
          <w:rFonts w:ascii="Times New Roman" w:hAnsi="Times New Roman" w:cs="Times New Roman"/>
          <w:sz w:val="24"/>
        </w:rPr>
      </w:pPr>
      <w:r w:rsidRPr="00593C2A">
        <w:rPr>
          <w:rFonts w:ascii="Times New Roman" w:hAnsi="Times New Roman" w:cs="Times New Roman"/>
          <w:sz w:val="24"/>
        </w:rPr>
        <w:t xml:space="preserve">These lessons will begin the deconstruction process with simply constructed complex sentences with a single subordinate clause and a main clause. </w:t>
      </w:r>
    </w:p>
    <w:p w14:paraId="638CD8E6" w14:textId="77777777" w:rsidR="002B0E0A" w:rsidRPr="00593C2A" w:rsidRDefault="002B0E0A" w:rsidP="00F248B4">
      <w:pPr>
        <w:pStyle w:val="ListParagraph"/>
        <w:numPr>
          <w:ilvl w:val="0"/>
          <w:numId w:val="12"/>
        </w:numPr>
        <w:spacing w:after="0" w:line="480" w:lineRule="auto"/>
        <w:rPr>
          <w:rFonts w:ascii="Times New Roman" w:hAnsi="Times New Roman" w:cs="Times New Roman"/>
          <w:sz w:val="24"/>
        </w:rPr>
      </w:pPr>
      <w:r w:rsidRPr="00593C2A">
        <w:rPr>
          <w:rFonts w:ascii="Times New Roman" w:hAnsi="Times New Roman" w:cs="Times New Roman"/>
          <w:sz w:val="24"/>
        </w:rPr>
        <w:t>After examining the elements of the clause, a discussion on a set of guidelines for deconstructing a sentence into its elements and analyzing the elements as they relate to the sentence.</w:t>
      </w:r>
    </w:p>
    <w:p w14:paraId="2D69EE2F" w14:textId="59ED86F8" w:rsidR="002B0E0A" w:rsidRPr="00593C2A" w:rsidRDefault="002B0E0A" w:rsidP="00F248B4">
      <w:pPr>
        <w:pStyle w:val="ListParagraph"/>
        <w:numPr>
          <w:ilvl w:val="0"/>
          <w:numId w:val="12"/>
        </w:numPr>
        <w:spacing w:after="0" w:line="480" w:lineRule="auto"/>
        <w:rPr>
          <w:rFonts w:ascii="Times New Roman" w:hAnsi="Times New Roman" w:cs="Times New Roman"/>
          <w:sz w:val="24"/>
        </w:rPr>
      </w:pPr>
      <w:r w:rsidRPr="00593C2A">
        <w:rPr>
          <w:rFonts w:ascii="Times New Roman" w:hAnsi="Times New Roman" w:cs="Times New Roman"/>
          <w:sz w:val="24"/>
        </w:rPr>
        <w:t xml:space="preserve">Next, video recordings of </w:t>
      </w:r>
      <w:r w:rsidR="007F273A">
        <w:rPr>
          <w:rFonts w:ascii="Times New Roman" w:hAnsi="Times New Roman" w:cs="Times New Roman"/>
          <w:sz w:val="24"/>
        </w:rPr>
        <w:t>complex and compound/complex</w:t>
      </w:r>
      <w:r w:rsidRPr="00593C2A">
        <w:rPr>
          <w:rFonts w:ascii="Times New Roman" w:hAnsi="Times New Roman" w:cs="Times New Roman"/>
          <w:sz w:val="24"/>
        </w:rPr>
        <w:t xml:space="preserve"> sentences taken from real life</w:t>
      </w:r>
      <w:r w:rsidR="007F273A">
        <w:rPr>
          <w:rFonts w:ascii="Times New Roman" w:hAnsi="Times New Roman" w:cs="Times New Roman"/>
          <w:sz w:val="24"/>
        </w:rPr>
        <w:t xml:space="preserve">, public domain </w:t>
      </w:r>
      <w:r w:rsidRPr="00593C2A">
        <w:rPr>
          <w:rFonts w:ascii="Times New Roman" w:hAnsi="Times New Roman" w:cs="Times New Roman"/>
          <w:sz w:val="24"/>
        </w:rPr>
        <w:t xml:space="preserve">sources will be deconstructed and analyzed according to the guidelines. </w:t>
      </w:r>
    </w:p>
    <w:p w14:paraId="2EE33745" w14:textId="2A8A5100" w:rsidR="00A57D44" w:rsidRPr="00593C2A" w:rsidRDefault="002B0E0A"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Communication</w:t>
      </w:r>
    </w:p>
    <w:p w14:paraId="69084A82" w14:textId="7F5AC886" w:rsidR="009800C6" w:rsidRPr="00593C2A" w:rsidRDefault="009800C6"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The learners and facilitators will communicate through an online forum. Th</w:t>
      </w:r>
      <w:r w:rsidR="0010743F" w:rsidRPr="00593C2A">
        <w:rPr>
          <w:rFonts w:ascii="Times New Roman" w:hAnsi="Times New Roman" w:cs="Times New Roman"/>
          <w:sz w:val="24"/>
        </w:rPr>
        <w:t>i</w:t>
      </w:r>
      <w:r w:rsidRPr="00593C2A">
        <w:rPr>
          <w:rFonts w:ascii="Times New Roman" w:hAnsi="Times New Roman" w:cs="Times New Roman"/>
          <w:sz w:val="24"/>
        </w:rPr>
        <w:t xml:space="preserve">s forum provides the functionality to send and receive private messages in addition to posting any other questions and comments related to the lessons or the topic </w:t>
      </w:r>
      <w:r w:rsidR="007F273A" w:rsidRPr="00593C2A">
        <w:rPr>
          <w:rFonts w:ascii="Times New Roman" w:hAnsi="Times New Roman" w:cs="Times New Roman"/>
          <w:sz w:val="24"/>
        </w:rPr>
        <w:t xml:space="preserve">of </w:t>
      </w:r>
      <w:r w:rsidR="007F273A">
        <w:rPr>
          <w:rFonts w:ascii="Times New Roman" w:hAnsi="Times New Roman" w:cs="Times New Roman"/>
          <w:sz w:val="24"/>
        </w:rPr>
        <w:t>Written</w:t>
      </w:r>
      <w:r w:rsidRPr="00593C2A">
        <w:rPr>
          <w:rFonts w:ascii="Times New Roman" w:hAnsi="Times New Roman" w:cs="Times New Roman"/>
          <w:sz w:val="24"/>
        </w:rPr>
        <w:t xml:space="preserve"> English. </w:t>
      </w:r>
    </w:p>
    <w:p w14:paraId="5DCC0CBC" w14:textId="00B60C6C" w:rsidR="00A57D44" w:rsidRPr="00593C2A" w:rsidRDefault="002B0E0A"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Engagement</w:t>
      </w:r>
    </w:p>
    <w:p w14:paraId="0FDAB671" w14:textId="6991AE74" w:rsidR="009800C6" w:rsidRPr="00593C2A" w:rsidRDefault="00105339"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Video lessons with screen recordings will be provided throughout the course demonstrating the deconstruction of complex sentences. These videos will end with a call-to-action to join the forum where the learners and the facilitators can discuss the topic of the lesson. </w:t>
      </w:r>
    </w:p>
    <w:p w14:paraId="7F890F20" w14:textId="171F177A" w:rsidR="00E73677" w:rsidRPr="00593C2A" w:rsidRDefault="009800C6" w:rsidP="00593C2A">
      <w:pPr>
        <w:keepNext/>
        <w:spacing w:after="0" w:line="480" w:lineRule="auto"/>
        <w:rPr>
          <w:rFonts w:ascii="Times New Roman" w:hAnsi="Times New Roman" w:cs="Times New Roman"/>
          <w:b/>
          <w:bCs/>
          <w:i/>
          <w:iCs/>
          <w:sz w:val="24"/>
        </w:rPr>
      </w:pPr>
      <w:r w:rsidRPr="00593C2A">
        <w:rPr>
          <w:rFonts w:ascii="Times New Roman" w:hAnsi="Times New Roman" w:cs="Times New Roman"/>
          <w:b/>
          <w:bCs/>
          <w:i/>
          <w:iCs/>
          <w:sz w:val="24"/>
        </w:rPr>
        <w:t>F</w:t>
      </w:r>
      <w:r w:rsidR="00A57D44" w:rsidRPr="00593C2A">
        <w:rPr>
          <w:rFonts w:ascii="Times New Roman" w:hAnsi="Times New Roman" w:cs="Times New Roman"/>
          <w:b/>
          <w:bCs/>
          <w:i/>
          <w:iCs/>
          <w:sz w:val="24"/>
        </w:rPr>
        <w:t xml:space="preserve">ormative </w:t>
      </w:r>
      <w:r w:rsidRPr="00593C2A">
        <w:rPr>
          <w:rFonts w:ascii="Times New Roman" w:hAnsi="Times New Roman" w:cs="Times New Roman"/>
          <w:b/>
          <w:bCs/>
          <w:i/>
          <w:iCs/>
          <w:sz w:val="24"/>
        </w:rPr>
        <w:t>A</w:t>
      </w:r>
      <w:r w:rsidR="00A57D44" w:rsidRPr="00593C2A">
        <w:rPr>
          <w:rFonts w:ascii="Times New Roman" w:hAnsi="Times New Roman" w:cs="Times New Roman"/>
          <w:b/>
          <w:bCs/>
          <w:i/>
          <w:iCs/>
          <w:sz w:val="24"/>
        </w:rPr>
        <w:t xml:space="preserve">ssessments </w:t>
      </w:r>
    </w:p>
    <w:p w14:paraId="7828F3D8" w14:textId="77777777" w:rsidR="00105339" w:rsidRPr="00593C2A" w:rsidRDefault="00105339"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 Each lesson will present a semi-final quiz that can only be taken once. This semi-final quiz will be </w:t>
      </w:r>
      <w:proofErr w:type="gramStart"/>
      <w:r w:rsidRPr="00593C2A">
        <w:rPr>
          <w:rFonts w:ascii="Times New Roman" w:hAnsi="Times New Roman" w:cs="Times New Roman"/>
          <w:sz w:val="24"/>
        </w:rPr>
        <w:t>similar to</w:t>
      </w:r>
      <w:proofErr w:type="gramEnd"/>
      <w:r w:rsidRPr="00593C2A">
        <w:rPr>
          <w:rFonts w:ascii="Times New Roman" w:hAnsi="Times New Roman" w:cs="Times New Roman"/>
          <w:sz w:val="24"/>
        </w:rPr>
        <w:t xml:space="preserve"> practice quizzes that allow the learners to retake over. </w:t>
      </w:r>
    </w:p>
    <w:p w14:paraId="17C0B44E" w14:textId="7CAE2C42" w:rsidR="00105339" w:rsidRPr="00593C2A" w:rsidRDefault="00105339" w:rsidP="00593C2A">
      <w:pPr>
        <w:spacing w:after="0" w:line="480" w:lineRule="auto"/>
        <w:rPr>
          <w:rFonts w:ascii="Times New Roman" w:hAnsi="Times New Roman" w:cs="Times New Roman"/>
          <w:sz w:val="24"/>
        </w:rPr>
      </w:pPr>
      <w:r w:rsidRPr="00593C2A">
        <w:rPr>
          <w:rFonts w:ascii="Times New Roman" w:hAnsi="Times New Roman" w:cs="Times New Roman"/>
          <w:sz w:val="24"/>
        </w:rPr>
        <w:lastRenderedPageBreak/>
        <w:t xml:space="preserve">The final assessment will be a written assignment.  </w:t>
      </w:r>
    </w:p>
    <w:p w14:paraId="68861D60" w14:textId="6A394E90" w:rsidR="00462F2E" w:rsidRPr="00593C2A" w:rsidRDefault="00462F2E" w:rsidP="003A1F9B">
      <w:pPr>
        <w:pStyle w:val="mystyle"/>
        <w:keepLines w:val="0"/>
        <w:jc w:val="center"/>
        <w:rPr>
          <w:rFonts w:cs="Times New Roman"/>
        </w:rPr>
      </w:pPr>
      <w:r w:rsidRPr="00593C2A">
        <w:rPr>
          <w:rFonts w:cs="Times New Roman"/>
        </w:rPr>
        <w:t>Part IV</w:t>
      </w:r>
    </w:p>
    <w:p w14:paraId="15C11CEB" w14:textId="377134FC" w:rsidR="005F0BA9" w:rsidRPr="00593C2A" w:rsidRDefault="005F0BA9" w:rsidP="00593C2A">
      <w:pPr>
        <w:pStyle w:val="mystyle"/>
        <w:keepLines w:val="0"/>
        <w:rPr>
          <w:rFonts w:cs="Times New Roman"/>
        </w:rPr>
      </w:pPr>
      <w:r w:rsidRPr="00593C2A">
        <w:rPr>
          <w:rFonts w:cs="Times New Roman"/>
        </w:rPr>
        <w:t>Evaluation</w:t>
      </w:r>
    </w:p>
    <w:p w14:paraId="64216685" w14:textId="561BE25C" w:rsidR="005F0BA9" w:rsidRPr="00593C2A" w:rsidRDefault="001F7DA7" w:rsidP="00593C2A">
      <w:pPr>
        <w:spacing w:after="0" w:line="480" w:lineRule="auto"/>
        <w:ind w:firstLine="720"/>
        <w:rPr>
          <w:rFonts w:ascii="Times New Roman" w:hAnsi="Times New Roman" w:cs="Times New Roman"/>
          <w:sz w:val="24"/>
        </w:rPr>
      </w:pPr>
      <w:r w:rsidRPr="00593C2A">
        <w:rPr>
          <w:rFonts w:ascii="Times New Roman" w:hAnsi="Times New Roman" w:cs="Times New Roman"/>
          <w:sz w:val="24"/>
        </w:rPr>
        <w:t xml:space="preserve">The scores on the semi-final quizzes and the final quiz will be a major part </w:t>
      </w:r>
      <w:r w:rsidR="009519DC" w:rsidRPr="00593C2A">
        <w:rPr>
          <w:rFonts w:ascii="Times New Roman" w:hAnsi="Times New Roman" w:cs="Times New Roman"/>
          <w:sz w:val="24"/>
        </w:rPr>
        <w:t>be used to determine whether</w:t>
      </w:r>
      <w:r w:rsidRPr="00593C2A">
        <w:rPr>
          <w:rFonts w:ascii="Times New Roman" w:hAnsi="Times New Roman" w:cs="Times New Roman"/>
          <w:sz w:val="24"/>
        </w:rPr>
        <w:t xml:space="preserve"> the learner has gained the skills to pass the course. An average of 80% or higher on all the quizzes w</w:t>
      </w:r>
      <w:r w:rsidR="009519DC" w:rsidRPr="00593C2A">
        <w:rPr>
          <w:rFonts w:ascii="Times New Roman" w:hAnsi="Times New Roman" w:cs="Times New Roman"/>
          <w:sz w:val="24"/>
        </w:rPr>
        <w:t xml:space="preserve">ill indicate </w:t>
      </w:r>
      <w:r w:rsidRPr="00593C2A">
        <w:rPr>
          <w:rFonts w:ascii="Times New Roman" w:hAnsi="Times New Roman" w:cs="Times New Roman"/>
          <w:sz w:val="24"/>
        </w:rPr>
        <w:t xml:space="preserve">success. </w:t>
      </w:r>
      <w:r w:rsidR="009519DC" w:rsidRPr="00593C2A">
        <w:rPr>
          <w:rFonts w:ascii="Times New Roman" w:hAnsi="Times New Roman" w:cs="Times New Roman"/>
          <w:sz w:val="24"/>
        </w:rPr>
        <w:t xml:space="preserve">The learners will also demonstrate their skills by revising the written text they submitted at the beginning of the course. Feedback in the form of comments to their submitted WORD document will be added to the document. The learners will be able to evaluate their own revisions based on this feedback. </w:t>
      </w:r>
    </w:p>
    <w:p w14:paraId="3754D3C5" w14:textId="77777777" w:rsidR="009519DC" w:rsidRPr="00593C2A" w:rsidRDefault="009519DC" w:rsidP="00593C2A">
      <w:pPr>
        <w:spacing w:after="0" w:line="480" w:lineRule="auto"/>
        <w:rPr>
          <w:rFonts w:ascii="Times New Roman" w:hAnsi="Times New Roman" w:cs="Times New Roman"/>
          <w:sz w:val="24"/>
        </w:rPr>
      </w:pPr>
    </w:p>
    <w:bookmarkEnd w:id="0"/>
    <w:p w14:paraId="6900BDD7" w14:textId="77777777" w:rsidR="003C4AAE" w:rsidRPr="00593C2A" w:rsidRDefault="003C4AAE" w:rsidP="00593C2A">
      <w:pPr>
        <w:spacing w:after="0" w:line="480" w:lineRule="auto"/>
        <w:rPr>
          <w:rFonts w:ascii="Times New Roman" w:hAnsi="Times New Roman" w:cs="Times New Roman"/>
          <w:sz w:val="24"/>
        </w:rPr>
      </w:pPr>
      <w:r w:rsidRPr="00593C2A">
        <w:rPr>
          <w:rFonts w:ascii="Times New Roman" w:hAnsi="Times New Roman" w:cs="Times New Roman"/>
          <w:sz w:val="24"/>
        </w:rPr>
        <w:br w:type="page"/>
      </w:r>
    </w:p>
    <w:p w14:paraId="0D4EF0C4" w14:textId="1D7D3FAE" w:rsidR="003C4AAE" w:rsidRPr="00593C2A" w:rsidRDefault="003C4AAE" w:rsidP="00593C2A">
      <w:pPr>
        <w:spacing w:after="0" w:line="480" w:lineRule="auto"/>
        <w:jc w:val="center"/>
        <w:rPr>
          <w:rFonts w:ascii="Times New Roman" w:hAnsi="Times New Roman" w:cs="Times New Roman"/>
          <w:b/>
          <w:bCs/>
          <w:sz w:val="24"/>
        </w:rPr>
      </w:pPr>
      <w:r w:rsidRPr="00593C2A">
        <w:rPr>
          <w:rFonts w:ascii="Times New Roman" w:hAnsi="Times New Roman" w:cs="Times New Roman"/>
          <w:b/>
          <w:bCs/>
          <w:sz w:val="24"/>
        </w:rPr>
        <w:lastRenderedPageBreak/>
        <w:t>References</w:t>
      </w:r>
    </w:p>
    <w:p w14:paraId="529CA32E" w14:textId="5A06D17C" w:rsidR="00C81A1F" w:rsidRPr="00593C2A" w:rsidRDefault="00C81A1F" w:rsidP="00593C2A">
      <w:pPr>
        <w:spacing w:after="0" w:line="480" w:lineRule="auto"/>
        <w:ind w:left="720" w:hanging="720"/>
        <w:rPr>
          <w:rFonts w:ascii="Times New Roman" w:hAnsi="Times New Roman" w:cs="Times New Roman"/>
          <w:sz w:val="24"/>
        </w:rPr>
      </w:pPr>
      <w:r w:rsidRPr="00593C2A">
        <w:rPr>
          <w:rFonts w:ascii="Times New Roman" w:hAnsi="Times New Roman" w:cs="Times New Roman"/>
          <w:sz w:val="24"/>
        </w:rPr>
        <w:t>Bandura, Albert. (2020). Gale.</w:t>
      </w:r>
    </w:p>
    <w:p w14:paraId="5554708B" w14:textId="63FF423A" w:rsidR="001E1B59" w:rsidRPr="00593C2A" w:rsidRDefault="001E1B59" w:rsidP="00593C2A">
      <w:pPr>
        <w:spacing w:after="0" w:line="480" w:lineRule="auto"/>
        <w:ind w:left="720" w:hanging="720"/>
        <w:rPr>
          <w:rFonts w:ascii="Times New Roman" w:hAnsi="Times New Roman" w:cs="Times New Roman"/>
          <w:sz w:val="24"/>
        </w:rPr>
      </w:pPr>
      <w:r w:rsidRPr="00593C2A">
        <w:rPr>
          <w:rFonts w:ascii="Times New Roman" w:hAnsi="Times New Roman" w:cs="Times New Roman"/>
          <w:sz w:val="24"/>
        </w:rPr>
        <w:t xml:space="preserve">Camtasia - Start Creating Amazing Videos Today. (n.d.). </w:t>
      </w:r>
      <w:proofErr w:type="spellStart"/>
      <w:r w:rsidRPr="00593C2A">
        <w:rPr>
          <w:rFonts w:ascii="Times New Roman" w:hAnsi="Times New Roman" w:cs="Times New Roman"/>
          <w:sz w:val="24"/>
        </w:rPr>
        <w:t>Techsmith</w:t>
      </w:r>
      <w:proofErr w:type="spellEnd"/>
      <w:r w:rsidRPr="00593C2A">
        <w:rPr>
          <w:rFonts w:ascii="Times New Roman" w:hAnsi="Times New Roman" w:cs="Times New Roman"/>
          <w:sz w:val="24"/>
        </w:rPr>
        <w:t>. https://</w:t>
      </w:r>
      <w:proofErr w:type="spellStart"/>
      <w:r w:rsidRPr="00593C2A">
        <w:rPr>
          <w:rFonts w:ascii="Times New Roman" w:hAnsi="Times New Roman" w:cs="Times New Roman"/>
          <w:sz w:val="24"/>
        </w:rPr>
        <w:t>www.techsmith.com</w:t>
      </w:r>
      <w:proofErr w:type="spellEnd"/>
      <w:r w:rsidRPr="00593C2A">
        <w:rPr>
          <w:rFonts w:ascii="Times New Roman" w:hAnsi="Times New Roman" w:cs="Times New Roman"/>
          <w:sz w:val="24"/>
        </w:rPr>
        <w:t>/video-</w:t>
      </w:r>
      <w:proofErr w:type="spellStart"/>
      <w:r w:rsidRPr="00593C2A">
        <w:rPr>
          <w:rFonts w:ascii="Times New Roman" w:hAnsi="Times New Roman" w:cs="Times New Roman"/>
          <w:sz w:val="24"/>
        </w:rPr>
        <w:t>editor.html</w:t>
      </w:r>
      <w:proofErr w:type="spellEnd"/>
    </w:p>
    <w:p w14:paraId="1F88A348" w14:textId="78349FC1" w:rsidR="003C4AAE" w:rsidRPr="00593C2A" w:rsidRDefault="003C4AAE" w:rsidP="00593C2A">
      <w:pPr>
        <w:spacing w:after="0" w:line="480" w:lineRule="auto"/>
        <w:ind w:left="720" w:hanging="720"/>
        <w:rPr>
          <w:rFonts w:ascii="Times New Roman" w:hAnsi="Times New Roman" w:cs="Times New Roman"/>
          <w:sz w:val="24"/>
        </w:rPr>
      </w:pPr>
      <w:r w:rsidRPr="00593C2A">
        <w:rPr>
          <w:rFonts w:ascii="Times New Roman" w:hAnsi="Times New Roman" w:cs="Times New Roman"/>
          <w:sz w:val="24"/>
        </w:rPr>
        <w:t>Microsoft Word. (2023). Microsoft. https://www.microsoft.com/en-us/microsoft-365/word?activetab=tabs%3afaqheaderregion3</w:t>
      </w:r>
    </w:p>
    <w:p w14:paraId="1B7FD15D" w14:textId="00E65647" w:rsidR="00902F48" w:rsidRPr="00593C2A" w:rsidRDefault="00902F48" w:rsidP="00593C2A">
      <w:pPr>
        <w:spacing w:after="0" w:line="480" w:lineRule="auto"/>
        <w:ind w:left="720" w:hanging="720"/>
        <w:rPr>
          <w:rFonts w:ascii="Times New Roman" w:hAnsi="Times New Roman" w:cs="Times New Roman"/>
          <w:sz w:val="24"/>
        </w:rPr>
      </w:pPr>
      <w:proofErr w:type="spellStart"/>
      <w:proofErr w:type="gramStart"/>
      <w:r w:rsidRPr="00593C2A">
        <w:rPr>
          <w:rFonts w:ascii="Times New Roman" w:hAnsi="Times New Roman" w:cs="Times New Roman"/>
          <w:sz w:val="24"/>
        </w:rPr>
        <w:t>ThimPress</w:t>
      </w:r>
      <w:proofErr w:type="spellEnd"/>
      <w:r w:rsidRPr="00593C2A">
        <w:rPr>
          <w:rFonts w:ascii="Times New Roman" w:hAnsi="Times New Roman" w:cs="Times New Roman"/>
          <w:sz w:val="24"/>
        </w:rPr>
        <w:t xml:space="preserve"> .</w:t>
      </w:r>
      <w:proofErr w:type="gramEnd"/>
      <w:r w:rsidRPr="00593C2A">
        <w:rPr>
          <w:rFonts w:ascii="Times New Roman" w:hAnsi="Times New Roman" w:cs="Times New Roman"/>
          <w:sz w:val="24"/>
        </w:rPr>
        <w:t xml:space="preserve"> (n.d.). WordPress </w:t>
      </w:r>
      <w:proofErr w:type="spellStart"/>
      <w:r w:rsidRPr="00593C2A">
        <w:rPr>
          <w:rFonts w:ascii="Times New Roman" w:hAnsi="Times New Roman" w:cs="Times New Roman"/>
          <w:sz w:val="24"/>
        </w:rPr>
        <w:t>LMS</w:t>
      </w:r>
      <w:proofErr w:type="spellEnd"/>
      <w:r w:rsidRPr="00593C2A">
        <w:rPr>
          <w:rFonts w:ascii="Times New Roman" w:hAnsi="Times New Roman" w:cs="Times New Roman"/>
          <w:sz w:val="24"/>
        </w:rPr>
        <w:t xml:space="preserve"> Plugin. https://</w:t>
      </w:r>
      <w:proofErr w:type="spellStart"/>
      <w:r w:rsidRPr="00593C2A">
        <w:rPr>
          <w:rFonts w:ascii="Times New Roman" w:hAnsi="Times New Roman" w:cs="Times New Roman"/>
          <w:sz w:val="24"/>
        </w:rPr>
        <w:t>wordpress.org</w:t>
      </w:r>
      <w:proofErr w:type="spellEnd"/>
      <w:r w:rsidRPr="00593C2A">
        <w:rPr>
          <w:rFonts w:ascii="Times New Roman" w:hAnsi="Times New Roman" w:cs="Times New Roman"/>
          <w:sz w:val="24"/>
        </w:rPr>
        <w:t>/plugins/</w:t>
      </w:r>
      <w:proofErr w:type="spellStart"/>
      <w:r w:rsidRPr="00593C2A">
        <w:rPr>
          <w:rFonts w:ascii="Times New Roman" w:hAnsi="Times New Roman" w:cs="Times New Roman"/>
          <w:sz w:val="24"/>
        </w:rPr>
        <w:t>learnpress</w:t>
      </w:r>
      <w:proofErr w:type="spellEnd"/>
      <w:r w:rsidRPr="00593C2A">
        <w:rPr>
          <w:rFonts w:ascii="Times New Roman" w:hAnsi="Times New Roman" w:cs="Times New Roman"/>
          <w:sz w:val="24"/>
        </w:rPr>
        <w:t>/</w:t>
      </w:r>
    </w:p>
    <w:p w14:paraId="1A58070A" w14:textId="07E5B855" w:rsidR="00E73677" w:rsidRPr="00593C2A" w:rsidRDefault="00902F48" w:rsidP="00593C2A">
      <w:pPr>
        <w:spacing w:after="0" w:line="480" w:lineRule="auto"/>
        <w:ind w:left="720" w:hanging="720"/>
        <w:rPr>
          <w:rFonts w:ascii="Times New Roman" w:hAnsi="Times New Roman" w:cs="Times New Roman"/>
          <w:sz w:val="24"/>
        </w:rPr>
      </w:pPr>
      <w:r w:rsidRPr="00593C2A">
        <w:rPr>
          <w:rFonts w:ascii="Times New Roman" w:hAnsi="Times New Roman" w:cs="Times New Roman"/>
          <w:sz w:val="24"/>
        </w:rPr>
        <w:t xml:space="preserve">WordPress Quiz Maker Plugin. (2023). </w:t>
      </w:r>
      <w:proofErr w:type="spellStart"/>
      <w:r w:rsidRPr="00593C2A">
        <w:rPr>
          <w:rFonts w:ascii="Times New Roman" w:hAnsi="Times New Roman" w:cs="Times New Roman"/>
          <w:sz w:val="24"/>
        </w:rPr>
        <w:t>AYS</w:t>
      </w:r>
      <w:proofErr w:type="spellEnd"/>
      <w:r w:rsidRPr="00593C2A">
        <w:rPr>
          <w:rFonts w:ascii="Times New Roman" w:hAnsi="Times New Roman" w:cs="Times New Roman"/>
          <w:sz w:val="24"/>
        </w:rPr>
        <w:t xml:space="preserve"> Pro Plugins, https://</w:t>
      </w:r>
      <w:proofErr w:type="spellStart"/>
      <w:r w:rsidRPr="00593C2A">
        <w:rPr>
          <w:rFonts w:ascii="Times New Roman" w:hAnsi="Times New Roman" w:cs="Times New Roman"/>
          <w:sz w:val="24"/>
        </w:rPr>
        <w:t>ays-pro.com</w:t>
      </w:r>
      <w:proofErr w:type="spellEnd"/>
      <w:r w:rsidRPr="00593C2A">
        <w:rPr>
          <w:rFonts w:ascii="Times New Roman" w:hAnsi="Times New Roman" w:cs="Times New Roman"/>
          <w:sz w:val="24"/>
        </w:rPr>
        <w:t>/</w:t>
      </w:r>
      <w:proofErr w:type="spellStart"/>
      <w:r w:rsidRPr="00593C2A">
        <w:rPr>
          <w:rFonts w:ascii="Times New Roman" w:hAnsi="Times New Roman" w:cs="Times New Roman"/>
          <w:sz w:val="24"/>
        </w:rPr>
        <w:t>wordpress</w:t>
      </w:r>
      <w:proofErr w:type="spellEnd"/>
      <w:r w:rsidRPr="00593C2A">
        <w:rPr>
          <w:rFonts w:ascii="Times New Roman" w:hAnsi="Times New Roman" w:cs="Times New Roman"/>
          <w:sz w:val="24"/>
        </w:rPr>
        <w:t>/quiz-maker</w:t>
      </w:r>
      <w:r w:rsidRPr="00593C2A">
        <w:rPr>
          <w:rFonts w:ascii="Times New Roman" w:hAnsi="Times New Roman" w:cs="Times New Roman"/>
          <w:sz w:val="24"/>
        </w:rPr>
        <w:tab/>
      </w:r>
    </w:p>
    <w:p w14:paraId="12356A1F" w14:textId="660D494E" w:rsidR="00F35C88" w:rsidRPr="00593C2A" w:rsidRDefault="00F35C88" w:rsidP="00593C2A">
      <w:pPr>
        <w:spacing w:after="0" w:line="480" w:lineRule="auto"/>
        <w:rPr>
          <w:rFonts w:ascii="Times New Roman" w:hAnsi="Times New Roman" w:cs="Times New Roman"/>
          <w:sz w:val="24"/>
        </w:rPr>
      </w:pPr>
      <w:proofErr w:type="spellStart"/>
      <w:r w:rsidRPr="00593C2A">
        <w:rPr>
          <w:rFonts w:ascii="Times New Roman" w:hAnsi="Times New Roman" w:cs="Times New Roman"/>
          <w:sz w:val="24"/>
        </w:rPr>
        <w:t>wpForo</w:t>
      </w:r>
      <w:proofErr w:type="spellEnd"/>
      <w:r w:rsidRPr="00593C2A">
        <w:rPr>
          <w:rFonts w:ascii="Times New Roman" w:hAnsi="Times New Roman" w:cs="Times New Roman"/>
          <w:sz w:val="24"/>
        </w:rPr>
        <w:t>. (2023). #1 WordPress Forum Plugin. https://</w:t>
      </w:r>
      <w:proofErr w:type="spellStart"/>
      <w:r w:rsidRPr="00593C2A">
        <w:rPr>
          <w:rFonts w:ascii="Times New Roman" w:hAnsi="Times New Roman" w:cs="Times New Roman"/>
          <w:sz w:val="24"/>
        </w:rPr>
        <w:t>wpforo.com</w:t>
      </w:r>
      <w:proofErr w:type="spellEnd"/>
      <w:r w:rsidRPr="00593C2A">
        <w:rPr>
          <w:rFonts w:ascii="Times New Roman" w:hAnsi="Times New Roman" w:cs="Times New Roman"/>
          <w:sz w:val="24"/>
        </w:rPr>
        <w:t>/</w:t>
      </w:r>
    </w:p>
    <w:sectPr w:rsidR="00F35C88" w:rsidRPr="00593C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F2AD7"/>
    <w:multiLevelType w:val="hybridMultilevel"/>
    <w:tmpl w:val="871CB436"/>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ADE2723"/>
    <w:multiLevelType w:val="hybridMultilevel"/>
    <w:tmpl w:val="2A9288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0E3492"/>
    <w:multiLevelType w:val="hybridMultilevel"/>
    <w:tmpl w:val="0C660E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0589D"/>
    <w:multiLevelType w:val="hybridMultilevel"/>
    <w:tmpl w:val="A850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3E2547"/>
    <w:multiLevelType w:val="hybridMultilevel"/>
    <w:tmpl w:val="3702B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757FD4"/>
    <w:multiLevelType w:val="hybridMultilevel"/>
    <w:tmpl w:val="4604928C"/>
    <w:lvl w:ilvl="0" w:tplc="04090001">
      <w:start w:val="1"/>
      <w:numFmt w:val="bullet"/>
      <w:lvlText w:val=""/>
      <w:lvlJc w:val="left"/>
      <w:pPr>
        <w:ind w:left="720" w:hanging="360"/>
      </w:pPr>
      <w:rPr>
        <w:rFonts w:ascii="Symbol" w:hAnsi="Symbol" w:hint="default"/>
      </w:rPr>
    </w:lvl>
    <w:lvl w:ilvl="1" w:tplc="697EA384">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5034F7"/>
    <w:multiLevelType w:val="hybridMultilevel"/>
    <w:tmpl w:val="378EA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DF78A8"/>
    <w:multiLevelType w:val="hybridMultilevel"/>
    <w:tmpl w:val="BB506CAA"/>
    <w:lvl w:ilvl="0" w:tplc="EB549B60">
      <w:start w:val="1"/>
      <w:numFmt w:val="lowerRoman"/>
      <w:lvlText w:val="%1."/>
      <w:lvlJc w:val="left"/>
      <w:pPr>
        <w:ind w:left="1080" w:hanging="720"/>
      </w:pPr>
      <w:rPr>
        <w:rFonts w:hint="default"/>
      </w:rPr>
    </w:lvl>
    <w:lvl w:ilvl="1" w:tplc="2A9E4AB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C96461"/>
    <w:multiLevelType w:val="hybridMultilevel"/>
    <w:tmpl w:val="539E4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CC3232"/>
    <w:multiLevelType w:val="hybridMultilevel"/>
    <w:tmpl w:val="4B8EDFE0"/>
    <w:lvl w:ilvl="0" w:tplc="AF9A41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947928"/>
    <w:multiLevelType w:val="hybridMultilevel"/>
    <w:tmpl w:val="A4ACE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8A193B"/>
    <w:multiLevelType w:val="hybridMultilevel"/>
    <w:tmpl w:val="3794A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0986630">
    <w:abstractNumId w:val="6"/>
  </w:num>
  <w:num w:numId="2" w16cid:durableId="991523653">
    <w:abstractNumId w:val="10"/>
  </w:num>
  <w:num w:numId="3" w16cid:durableId="1239023729">
    <w:abstractNumId w:val="5"/>
  </w:num>
  <w:num w:numId="4" w16cid:durableId="212037129">
    <w:abstractNumId w:val="4"/>
  </w:num>
  <w:num w:numId="5" w16cid:durableId="1535540889">
    <w:abstractNumId w:val="11"/>
  </w:num>
  <w:num w:numId="6" w16cid:durableId="562764864">
    <w:abstractNumId w:val="7"/>
  </w:num>
  <w:num w:numId="7" w16cid:durableId="340860894">
    <w:abstractNumId w:val="8"/>
  </w:num>
  <w:num w:numId="8" w16cid:durableId="1036932166">
    <w:abstractNumId w:val="9"/>
  </w:num>
  <w:num w:numId="9" w16cid:durableId="15280754">
    <w:abstractNumId w:val="1"/>
  </w:num>
  <w:num w:numId="10" w16cid:durableId="8215447">
    <w:abstractNumId w:val="2"/>
  </w:num>
  <w:num w:numId="11" w16cid:durableId="1176069400">
    <w:abstractNumId w:val="3"/>
  </w:num>
  <w:num w:numId="12" w16cid:durableId="670990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F2E"/>
    <w:rsid w:val="000B7FAC"/>
    <w:rsid w:val="000D2521"/>
    <w:rsid w:val="000D40D7"/>
    <w:rsid w:val="00105339"/>
    <w:rsid w:val="0010743F"/>
    <w:rsid w:val="00114027"/>
    <w:rsid w:val="00130488"/>
    <w:rsid w:val="001607EF"/>
    <w:rsid w:val="001740A1"/>
    <w:rsid w:val="001C34B9"/>
    <w:rsid w:val="001D01EC"/>
    <w:rsid w:val="001D72C2"/>
    <w:rsid w:val="001E1B59"/>
    <w:rsid w:val="001F7DA7"/>
    <w:rsid w:val="00202890"/>
    <w:rsid w:val="0021773A"/>
    <w:rsid w:val="00221357"/>
    <w:rsid w:val="002555B1"/>
    <w:rsid w:val="002916D0"/>
    <w:rsid w:val="002B0E0A"/>
    <w:rsid w:val="002D29F2"/>
    <w:rsid w:val="002D6343"/>
    <w:rsid w:val="00312F15"/>
    <w:rsid w:val="003167AB"/>
    <w:rsid w:val="00366F34"/>
    <w:rsid w:val="003A1F9B"/>
    <w:rsid w:val="003C4AAE"/>
    <w:rsid w:val="00412DC1"/>
    <w:rsid w:val="00431BE4"/>
    <w:rsid w:val="00455D8D"/>
    <w:rsid w:val="00462F2E"/>
    <w:rsid w:val="00467048"/>
    <w:rsid w:val="0048043C"/>
    <w:rsid w:val="004B487E"/>
    <w:rsid w:val="004F0340"/>
    <w:rsid w:val="00507D8D"/>
    <w:rsid w:val="00514D0E"/>
    <w:rsid w:val="00537F05"/>
    <w:rsid w:val="00593C2A"/>
    <w:rsid w:val="005A02B2"/>
    <w:rsid w:val="005F0BA9"/>
    <w:rsid w:val="005F6354"/>
    <w:rsid w:val="005F7772"/>
    <w:rsid w:val="00643EF2"/>
    <w:rsid w:val="00665CB6"/>
    <w:rsid w:val="006A0B43"/>
    <w:rsid w:val="006F32A3"/>
    <w:rsid w:val="007109CA"/>
    <w:rsid w:val="00725BBB"/>
    <w:rsid w:val="00734D7E"/>
    <w:rsid w:val="00743548"/>
    <w:rsid w:val="007E5DD8"/>
    <w:rsid w:val="007E771E"/>
    <w:rsid w:val="007F273A"/>
    <w:rsid w:val="007F702E"/>
    <w:rsid w:val="00877C8A"/>
    <w:rsid w:val="008B7678"/>
    <w:rsid w:val="008D6363"/>
    <w:rsid w:val="008E5754"/>
    <w:rsid w:val="00902F48"/>
    <w:rsid w:val="009519DC"/>
    <w:rsid w:val="00952509"/>
    <w:rsid w:val="00963947"/>
    <w:rsid w:val="00975F5F"/>
    <w:rsid w:val="009800C6"/>
    <w:rsid w:val="009935E0"/>
    <w:rsid w:val="00994CCF"/>
    <w:rsid w:val="009F7BF1"/>
    <w:rsid w:val="00A0419C"/>
    <w:rsid w:val="00A16AE4"/>
    <w:rsid w:val="00A27DCC"/>
    <w:rsid w:val="00A4170F"/>
    <w:rsid w:val="00A53F16"/>
    <w:rsid w:val="00A57D44"/>
    <w:rsid w:val="00A8486C"/>
    <w:rsid w:val="00A92146"/>
    <w:rsid w:val="00B20B03"/>
    <w:rsid w:val="00B45485"/>
    <w:rsid w:val="00B57098"/>
    <w:rsid w:val="00B65B36"/>
    <w:rsid w:val="00B80B4B"/>
    <w:rsid w:val="00BA1DF0"/>
    <w:rsid w:val="00BB6803"/>
    <w:rsid w:val="00BD39FA"/>
    <w:rsid w:val="00C20DEE"/>
    <w:rsid w:val="00C314F0"/>
    <w:rsid w:val="00C46954"/>
    <w:rsid w:val="00C81A1F"/>
    <w:rsid w:val="00C902AA"/>
    <w:rsid w:val="00CA7C10"/>
    <w:rsid w:val="00CB3CF9"/>
    <w:rsid w:val="00CD075C"/>
    <w:rsid w:val="00D23637"/>
    <w:rsid w:val="00D42776"/>
    <w:rsid w:val="00DB7A0C"/>
    <w:rsid w:val="00DD19DD"/>
    <w:rsid w:val="00E10619"/>
    <w:rsid w:val="00E42EE9"/>
    <w:rsid w:val="00E51574"/>
    <w:rsid w:val="00E5684B"/>
    <w:rsid w:val="00E73677"/>
    <w:rsid w:val="00F203DB"/>
    <w:rsid w:val="00F248B4"/>
    <w:rsid w:val="00F25C52"/>
    <w:rsid w:val="00F35C88"/>
    <w:rsid w:val="00F60009"/>
    <w:rsid w:val="00F63DEB"/>
    <w:rsid w:val="00FC600A"/>
    <w:rsid w:val="00FE2C54"/>
    <w:rsid w:val="00FF7C0A"/>
    <w:rsid w:val="00FF7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23A86"/>
  <w15:chartTrackingRefBased/>
  <w15:docId w15:val="{66E06036-7F2E-474F-B61F-6720765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D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style">
    <w:name w:val="my_style"/>
    <w:basedOn w:val="Normal"/>
    <w:link w:val="mystyleChar"/>
    <w:qFormat/>
    <w:rsid w:val="00412DC1"/>
    <w:pPr>
      <w:keepNext/>
      <w:keepLines/>
      <w:spacing w:after="0" w:line="480" w:lineRule="auto"/>
    </w:pPr>
    <w:rPr>
      <w:rFonts w:ascii="Times New Roman" w:hAnsi="Times New Roman"/>
      <w:b/>
      <w:smallCaps/>
      <w:sz w:val="24"/>
    </w:rPr>
  </w:style>
  <w:style w:type="character" w:customStyle="1" w:styleId="mystyleChar">
    <w:name w:val="my_style Char"/>
    <w:basedOn w:val="DefaultParagraphFont"/>
    <w:link w:val="mystyle"/>
    <w:rsid w:val="00412DC1"/>
    <w:rPr>
      <w:rFonts w:ascii="Times New Roman" w:hAnsi="Times New Roman"/>
      <w:b/>
      <w:smallCaps/>
      <w:sz w:val="24"/>
    </w:rPr>
  </w:style>
  <w:style w:type="paragraph" w:customStyle="1" w:styleId="mynewheaders">
    <w:name w:val="my new headers"/>
    <w:basedOn w:val="Normal"/>
    <w:link w:val="mynewheadersChar"/>
    <w:qFormat/>
    <w:rsid w:val="00412DC1"/>
    <w:pPr>
      <w:keepNext/>
      <w:keepLines/>
      <w:spacing w:after="0" w:line="480" w:lineRule="auto"/>
    </w:pPr>
    <w:rPr>
      <w:b/>
      <w:smallCaps/>
      <w:sz w:val="24"/>
    </w:rPr>
  </w:style>
  <w:style w:type="character" w:customStyle="1" w:styleId="mynewheadersChar">
    <w:name w:val="my new headers Char"/>
    <w:basedOn w:val="DefaultParagraphFont"/>
    <w:link w:val="mynewheaders"/>
    <w:rsid w:val="00412DC1"/>
    <w:rPr>
      <w:b/>
      <w:smallCaps/>
      <w:sz w:val="24"/>
    </w:rPr>
  </w:style>
  <w:style w:type="paragraph" w:customStyle="1" w:styleId="newheading">
    <w:name w:val="new_heading"/>
    <w:basedOn w:val="Normal"/>
    <w:link w:val="newheadingChar"/>
    <w:qFormat/>
    <w:rsid w:val="00412DC1"/>
    <w:pPr>
      <w:keepNext/>
      <w:keepLines/>
      <w:spacing w:after="0" w:line="480" w:lineRule="auto"/>
    </w:pPr>
    <w:rPr>
      <w:b/>
      <w:smallCaps/>
      <w:sz w:val="24"/>
    </w:rPr>
  </w:style>
  <w:style w:type="character" w:customStyle="1" w:styleId="newheadingChar">
    <w:name w:val="new_heading Char"/>
    <w:basedOn w:val="DefaultParagraphFont"/>
    <w:link w:val="newheading"/>
    <w:rsid w:val="00412DC1"/>
    <w:rPr>
      <w:b/>
      <w:smallCaps/>
      <w:sz w:val="24"/>
    </w:rPr>
  </w:style>
  <w:style w:type="paragraph" w:styleId="Title">
    <w:name w:val="Title"/>
    <w:basedOn w:val="Normal"/>
    <w:next w:val="Normal"/>
    <w:link w:val="TitleChar"/>
    <w:uiPriority w:val="10"/>
    <w:qFormat/>
    <w:rsid w:val="00412D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2DC1"/>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804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170538">
      <w:bodyDiv w:val="1"/>
      <w:marLeft w:val="0"/>
      <w:marRight w:val="0"/>
      <w:marTop w:val="0"/>
      <w:marBottom w:val="0"/>
      <w:divBdr>
        <w:top w:val="none" w:sz="0" w:space="0" w:color="auto"/>
        <w:left w:val="none" w:sz="0" w:space="0" w:color="auto"/>
        <w:bottom w:val="none" w:sz="0" w:space="0" w:color="auto"/>
        <w:right w:val="none" w:sz="0" w:space="0" w:color="auto"/>
      </w:divBdr>
    </w:div>
    <w:div w:id="618948348">
      <w:bodyDiv w:val="1"/>
      <w:marLeft w:val="0"/>
      <w:marRight w:val="0"/>
      <w:marTop w:val="0"/>
      <w:marBottom w:val="0"/>
      <w:divBdr>
        <w:top w:val="none" w:sz="0" w:space="0" w:color="auto"/>
        <w:left w:val="none" w:sz="0" w:space="0" w:color="auto"/>
        <w:bottom w:val="none" w:sz="0" w:space="0" w:color="auto"/>
        <w:right w:val="none" w:sz="0" w:space="0" w:color="auto"/>
      </w:divBdr>
    </w:div>
    <w:div w:id="654801584">
      <w:bodyDiv w:val="1"/>
      <w:marLeft w:val="0"/>
      <w:marRight w:val="0"/>
      <w:marTop w:val="0"/>
      <w:marBottom w:val="0"/>
      <w:divBdr>
        <w:top w:val="none" w:sz="0" w:space="0" w:color="auto"/>
        <w:left w:val="none" w:sz="0" w:space="0" w:color="auto"/>
        <w:bottom w:val="none" w:sz="0" w:space="0" w:color="auto"/>
        <w:right w:val="none" w:sz="0" w:space="0" w:color="auto"/>
      </w:divBdr>
    </w:div>
    <w:div w:id="684670490">
      <w:bodyDiv w:val="1"/>
      <w:marLeft w:val="0"/>
      <w:marRight w:val="0"/>
      <w:marTop w:val="0"/>
      <w:marBottom w:val="0"/>
      <w:divBdr>
        <w:top w:val="none" w:sz="0" w:space="0" w:color="auto"/>
        <w:left w:val="none" w:sz="0" w:space="0" w:color="auto"/>
        <w:bottom w:val="none" w:sz="0" w:space="0" w:color="auto"/>
        <w:right w:val="none" w:sz="0" w:space="0" w:color="auto"/>
      </w:divBdr>
    </w:div>
    <w:div w:id="1053819931">
      <w:bodyDiv w:val="1"/>
      <w:marLeft w:val="0"/>
      <w:marRight w:val="0"/>
      <w:marTop w:val="0"/>
      <w:marBottom w:val="0"/>
      <w:divBdr>
        <w:top w:val="none" w:sz="0" w:space="0" w:color="auto"/>
        <w:left w:val="none" w:sz="0" w:space="0" w:color="auto"/>
        <w:bottom w:val="none" w:sz="0" w:space="0" w:color="auto"/>
        <w:right w:val="none" w:sz="0" w:space="0" w:color="auto"/>
      </w:divBdr>
    </w:div>
    <w:div w:id="1173177814">
      <w:bodyDiv w:val="1"/>
      <w:marLeft w:val="0"/>
      <w:marRight w:val="0"/>
      <w:marTop w:val="0"/>
      <w:marBottom w:val="0"/>
      <w:divBdr>
        <w:top w:val="none" w:sz="0" w:space="0" w:color="auto"/>
        <w:left w:val="none" w:sz="0" w:space="0" w:color="auto"/>
        <w:bottom w:val="none" w:sz="0" w:space="0" w:color="auto"/>
        <w:right w:val="none" w:sz="0" w:space="0" w:color="auto"/>
      </w:divBdr>
    </w:div>
    <w:div w:id="1456213178">
      <w:bodyDiv w:val="1"/>
      <w:marLeft w:val="0"/>
      <w:marRight w:val="0"/>
      <w:marTop w:val="0"/>
      <w:marBottom w:val="0"/>
      <w:divBdr>
        <w:top w:val="none" w:sz="0" w:space="0" w:color="auto"/>
        <w:left w:val="none" w:sz="0" w:space="0" w:color="auto"/>
        <w:bottom w:val="none" w:sz="0" w:space="0" w:color="auto"/>
        <w:right w:val="none" w:sz="0" w:space="0" w:color="auto"/>
      </w:divBdr>
    </w:div>
    <w:div w:id="1597442581">
      <w:bodyDiv w:val="1"/>
      <w:marLeft w:val="0"/>
      <w:marRight w:val="0"/>
      <w:marTop w:val="0"/>
      <w:marBottom w:val="0"/>
      <w:divBdr>
        <w:top w:val="none" w:sz="0" w:space="0" w:color="auto"/>
        <w:left w:val="none" w:sz="0" w:space="0" w:color="auto"/>
        <w:bottom w:val="none" w:sz="0" w:space="0" w:color="auto"/>
        <w:right w:val="none" w:sz="0" w:space="0" w:color="auto"/>
      </w:divBdr>
    </w:div>
    <w:div w:id="18938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2189</TotalTime>
  <Pages>10</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Tutor</dc:creator>
  <cp:keywords/>
  <dc:description/>
  <cp:lastModifiedBy>Tutor</cp:lastModifiedBy>
  <cp:revision>46</cp:revision>
  <dcterms:created xsi:type="dcterms:W3CDTF">2023-05-20T10:08:00Z</dcterms:created>
  <dcterms:modified xsi:type="dcterms:W3CDTF">2023-06-13T20:53:00Z</dcterms:modified>
</cp:coreProperties>
</file>